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sz w:val="44"/>
          <w:szCs w:val="44"/>
        </w:rPr>
        <w:t>年常德市重点工业产品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质量监督抽查计划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46</w:t>
      </w:r>
      <w:r>
        <w:rPr>
          <w:rFonts w:ascii="Times New Roman" w:hAnsi="Times New Roman" w:eastAsia="方正小标宋简体" w:cs="Times New Roman"/>
          <w:sz w:val="44"/>
          <w:szCs w:val="44"/>
        </w:rPr>
        <w:t>种）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一、火控器材（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ascii="Times New Roman" w:hAnsi="黑体" w:eastAsia="黑体" w:cs="Times New Roman"/>
          <w:sz w:val="32"/>
          <w:szCs w:val="32"/>
        </w:rPr>
        <w:t>种）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消防应急灯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具、</w:t>
      </w:r>
      <w:r>
        <w:rPr>
          <w:rFonts w:hint="eastAsia" w:ascii="仿宋_GB2312" w:hAnsi="仿宋" w:eastAsia="仿宋_GB2312" w:cs="Times New Roman"/>
          <w:sz w:val="32"/>
          <w:szCs w:val="32"/>
        </w:rPr>
        <w:t>灭火器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、防火门、电取暖器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cs="Times New Roman" w:eastAsiaTheme="majorEastAsia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二、</w:t>
      </w:r>
      <w:r>
        <w:rPr>
          <w:rFonts w:hint="eastAsia" w:ascii="Times New Roman" w:hAnsi="黑体" w:eastAsia="黑体" w:cs="Times New Roman"/>
          <w:sz w:val="32"/>
          <w:szCs w:val="32"/>
          <w:lang w:eastAsia="zh-CN"/>
        </w:rPr>
        <w:t>农资产品</w:t>
      </w:r>
      <w:r>
        <w:rPr>
          <w:rFonts w:ascii="Times New Roman" w:hAnsi="黑体" w:eastAsia="黑体" w:cs="Times New Roman"/>
          <w:sz w:val="32"/>
          <w:szCs w:val="32"/>
        </w:rPr>
        <w:t>（</w:t>
      </w:r>
      <w:r>
        <w:rPr>
          <w:rFonts w:ascii="Times New Roman" w:hAnsi="Times New Roman" w:eastAsia="黑体" w:cs="Times New Roman"/>
          <w:sz w:val="32"/>
          <w:szCs w:val="32"/>
        </w:rPr>
        <w:t>5</w:t>
      </w:r>
      <w:r>
        <w:rPr>
          <w:rFonts w:ascii="Times New Roman" w:hAnsi="黑体" w:eastAsia="黑体" w:cs="Times New Roman"/>
          <w:sz w:val="32"/>
          <w:szCs w:val="32"/>
        </w:rPr>
        <w:t>种）</w:t>
      </w:r>
      <w:r>
        <w:rPr>
          <w:rFonts w:ascii="Times New Roman" w:hAnsi="Times New Roman" w:cs="Times New Roman" w:eastAsiaTheme="maj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Times New Roman"/>
          <w:sz w:val="32"/>
          <w:szCs w:val="32"/>
        </w:rPr>
        <w:t>磷肥、氮肥、复合肥料、有机肥、农膜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cs="Times New Roman" w:eastAsiaTheme="majorEastAsia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三、家具及建筑装饰装修材料（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</w:t>
      </w:r>
      <w:r>
        <w:rPr>
          <w:rFonts w:ascii="Times New Roman" w:hAnsi="黑体" w:eastAsia="黑体" w:cs="Times New Roman"/>
          <w:sz w:val="32"/>
          <w:szCs w:val="32"/>
        </w:rPr>
        <w:t>种）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防水卷材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</w:rPr>
        <w:t>钢化玻璃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</w:rPr>
        <w:t>细工木板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</w:rPr>
        <w:t>瓷砖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</w:rPr>
        <w:t>PVC排水管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</w:rPr>
        <w:t>钢筋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、水泥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黑体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四、</w:t>
      </w:r>
      <w:r>
        <w:rPr>
          <w:rFonts w:hint="eastAsia" w:ascii="Times New Roman" w:hAnsi="黑体" w:eastAsia="黑体" w:cs="Times New Roman"/>
          <w:sz w:val="32"/>
          <w:szCs w:val="32"/>
          <w:lang w:eastAsia="zh-CN"/>
        </w:rPr>
        <w:t>燃气器具</w:t>
      </w:r>
      <w:r>
        <w:rPr>
          <w:rFonts w:ascii="Times New Roman" w:hAnsi="黑体" w:eastAsia="黑体" w:cs="Times New Roman"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ascii="Times New Roman" w:hAnsi="黑体" w:eastAsia="黑体" w:cs="Times New Roman"/>
          <w:sz w:val="32"/>
          <w:szCs w:val="32"/>
        </w:rPr>
        <w:t>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黑体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家用燃气灶具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家用燃气快速热水器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瓶装液化石油气调压器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燃气用具连接用软管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五、</w:t>
      </w:r>
      <w:r>
        <w:rPr>
          <w:rFonts w:hint="eastAsia" w:ascii="Times New Roman" w:hAnsi="黑体" w:eastAsia="黑体" w:cs="Times New Roman"/>
          <w:sz w:val="32"/>
          <w:szCs w:val="32"/>
          <w:lang w:eastAsia="zh-CN"/>
        </w:rPr>
        <w:t>成品油</w:t>
      </w:r>
      <w:r>
        <w:rPr>
          <w:rFonts w:ascii="Times New Roman" w:hAnsi="黑体" w:eastAsia="黑体" w:cs="Times New Roman"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ascii="Times New Roman" w:hAnsi="黑体" w:eastAsia="黑体" w:cs="Times New Roman"/>
          <w:sz w:val="32"/>
          <w:szCs w:val="32"/>
        </w:rPr>
        <w:t>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ascii="仿宋_GB2312" w:hAnsi="仿宋" w:eastAsia="仿宋_GB2312" w:cs="Times New Roman"/>
          <w:sz w:val="32"/>
          <w:szCs w:val="32"/>
        </w:rPr>
        <w:t>车用汽油、车用柴油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、车用尿素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六、</w:t>
      </w:r>
      <w:r>
        <w:rPr>
          <w:rFonts w:hint="eastAsia" w:ascii="Times New Roman" w:hAnsi="黑体" w:eastAsia="黑体" w:cs="Times New Roman"/>
          <w:sz w:val="32"/>
          <w:szCs w:val="32"/>
          <w:lang w:eastAsia="zh-CN"/>
        </w:rPr>
        <w:t>燃气</w:t>
      </w:r>
      <w:r>
        <w:rPr>
          <w:rFonts w:ascii="Times New Roman" w:hAnsi="黑体" w:eastAsia="黑体" w:cs="Times New Roman"/>
          <w:sz w:val="32"/>
          <w:szCs w:val="32"/>
        </w:rPr>
        <w:t>（</w:t>
      </w: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>2</w:t>
      </w:r>
      <w:r>
        <w:rPr>
          <w:rFonts w:ascii="Times New Roman" w:hAnsi="黑体" w:eastAsia="黑体" w:cs="Times New Roman"/>
          <w:sz w:val="32"/>
          <w:szCs w:val="32"/>
        </w:rPr>
        <w:t>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液化石油气、天然气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七、纸制品（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ascii="Times New Roman" w:hAnsi="黑体" w:eastAsia="黑体" w:cs="Times New Roman"/>
          <w:sz w:val="32"/>
          <w:szCs w:val="32"/>
        </w:rPr>
        <w:t>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Times New Roman"/>
          <w:sz w:val="32"/>
          <w:szCs w:val="32"/>
        </w:rPr>
        <w:t>卫生纸（含卫生原纸）、纸巾纸、卫生巾（护垫）、湿巾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  <w:lang w:eastAsia="zh-CN"/>
        </w:rPr>
        <w:t>八</w:t>
      </w:r>
      <w:r>
        <w:rPr>
          <w:rFonts w:ascii="Times New Roman" w:hAnsi="黑体" w:eastAsia="黑体" w:cs="Times New Roman"/>
          <w:sz w:val="32"/>
          <w:szCs w:val="32"/>
        </w:rPr>
        <w:t>、食品相关产品（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</w:t>
      </w:r>
      <w:r>
        <w:rPr>
          <w:rFonts w:ascii="Times New Roman" w:hAnsi="黑体" w:eastAsia="黑体" w:cs="Times New Roman"/>
          <w:sz w:val="32"/>
          <w:szCs w:val="32"/>
        </w:rPr>
        <w:t>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Times New Roman"/>
          <w:sz w:val="32"/>
          <w:szCs w:val="32"/>
        </w:rPr>
        <w:t>一次性塑料餐具、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纸杯</w:t>
      </w:r>
      <w:r>
        <w:rPr>
          <w:rFonts w:ascii="仿宋_GB2312" w:hAnsi="仿宋" w:eastAsia="仿宋_GB2312" w:cs="Times New Roman"/>
          <w:sz w:val="32"/>
          <w:szCs w:val="32"/>
        </w:rPr>
        <w:t>、塑料饮水口杯、食品用包装膜及袋、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一次性</w:t>
      </w:r>
      <w:r>
        <w:rPr>
          <w:rFonts w:ascii="仿宋_GB2312" w:hAnsi="仿宋" w:eastAsia="仿宋_GB2312" w:cs="Times New Roman"/>
          <w:sz w:val="32"/>
          <w:szCs w:val="32"/>
        </w:rPr>
        <w:t>筷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子</w:t>
      </w:r>
      <w:r>
        <w:rPr>
          <w:rFonts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塑料瓶、</w:t>
      </w:r>
      <w:r>
        <w:rPr>
          <w:rFonts w:ascii="仿宋_GB2312" w:hAnsi="仿宋" w:eastAsia="仿宋_GB2312" w:cs="Times New Roman"/>
          <w:sz w:val="32"/>
          <w:szCs w:val="32"/>
        </w:rPr>
        <w:t>食品用洗涤剂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黑体" w:eastAsia="黑体" w:cs="Times New Roman"/>
          <w:sz w:val="32"/>
          <w:szCs w:val="32"/>
          <w:lang w:eastAsia="zh-CN"/>
        </w:rPr>
      </w:pPr>
      <w:r>
        <w:rPr>
          <w:rFonts w:ascii="Times New Roman" w:hAnsi="黑体" w:eastAsia="黑体" w:cs="Times New Roman"/>
          <w:sz w:val="32"/>
          <w:szCs w:val="32"/>
        </w:rPr>
        <w:t>九、</w:t>
      </w:r>
      <w:r>
        <w:rPr>
          <w:rFonts w:hint="eastAsia" w:ascii="Times New Roman" w:hAnsi="黑体" w:eastAsia="黑体" w:cs="Times New Roman"/>
          <w:sz w:val="32"/>
          <w:szCs w:val="32"/>
          <w:lang w:eastAsia="zh-CN"/>
        </w:rPr>
        <w:t>环保产品（</w:t>
      </w: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>4种</w:t>
      </w:r>
      <w:r>
        <w:rPr>
          <w:rFonts w:hint="eastAsia" w:ascii="Times New Roman" w:hAnsi="黑体" w:eastAsia="黑体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黑体" w:eastAsia="黑体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涂料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</w:rPr>
        <w:t>油墨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</w:rPr>
        <w:t>胶粘剂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</w:rPr>
        <w:t>清洗剂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黑体" w:eastAsia="黑体" w:cs="Times New Roman"/>
          <w:sz w:val="32"/>
          <w:szCs w:val="32"/>
          <w:lang w:eastAsia="zh-CN"/>
        </w:rPr>
      </w:pPr>
      <w:r>
        <w:rPr>
          <w:rFonts w:hint="eastAsia" w:ascii="Times New Roman" w:hAnsi="黑体" w:eastAsia="黑体" w:cs="Times New Roman"/>
          <w:sz w:val="32"/>
          <w:szCs w:val="32"/>
          <w:lang w:eastAsia="zh-CN"/>
        </w:rPr>
        <w:t>一老一少产品（</w:t>
      </w: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>3种</w:t>
      </w:r>
      <w:r>
        <w:rPr>
          <w:rFonts w:hint="eastAsia" w:ascii="Times New Roman" w:hAnsi="黑体" w:eastAsia="黑体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中小学生校服、学生文具、</w:t>
      </w:r>
      <w:r>
        <w:rPr>
          <w:rFonts w:ascii="仿宋_GB2312" w:hAnsi="仿宋" w:eastAsia="仿宋_GB2312" w:cs="Times New Roman"/>
          <w:sz w:val="32"/>
          <w:szCs w:val="32"/>
        </w:rPr>
        <w:t>纸尿裤（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婴</w:t>
      </w:r>
      <w:r>
        <w:rPr>
          <w:rFonts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成人</w:t>
      </w:r>
      <w:r>
        <w:rPr>
          <w:rFonts w:ascii="仿宋_GB2312" w:hAnsi="仿宋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黑体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  <w:lang w:eastAsia="zh-CN"/>
        </w:rPr>
        <w:t>十一、</w:t>
      </w:r>
      <w:r>
        <w:rPr>
          <w:rFonts w:ascii="Times New Roman" w:hAnsi="黑体" w:eastAsia="黑体" w:cs="Times New Roman"/>
          <w:sz w:val="32"/>
          <w:szCs w:val="32"/>
        </w:rPr>
        <w:t>烟花爆竹（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ascii="Times New Roman" w:hAnsi="黑体" w:eastAsia="黑体" w:cs="Times New Roman"/>
          <w:sz w:val="32"/>
          <w:szCs w:val="32"/>
        </w:rPr>
        <w:t>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黑体" w:eastAsia="黑体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爆竹、烟花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黑体" w:eastAsia="黑体" w:cs="Times New Roman"/>
          <w:sz w:val="32"/>
          <w:szCs w:val="32"/>
          <w:lang w:eastAsia="zh-CN"/>
        </w:rPr>
      </w:pPr>
      <w:r>
        <w:rPr>
          <w:rFonts w:hint="eastAsia" w:ascii="Times New Roman" w:hAnsi="黑体" w:eastAsia="黑体" w:cs="Times New Roman"/>
          <w:sz w:val="32"/>
          <w:szCs w:val="32"/>
          <w:lang w:eastAsia="zh-CN"/>
        </w:rPr>
        <w:t>十二、摩托车、电动车相关产品（</w:t>
      </w: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>1种</w:t>
      </w:r>
      <w:r>
        <w:rPr>
          <w:rFonts w:hint="eastAsia" w:ascii="Times New Roman" w:hAnsi="黑体" w:eastAsia="黑体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头盔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F7247"/>
    <w:multiLevelType w:val="singleLevel"/>
    <w:tmpl w:val="5DFF7247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D8FD3"/>
    <w:rsid w:val="67BD8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spacing w:after="160" w:line="259" w:lineRule="auto"/>
      <w:ind w:firstLine="640" w:firstLineChars="200"/>
      <w:jc w:val="both"/>
    </w:pPr>
    <w:rPr>
      <w:rFonts w:ascii="宋体" w:hAnsi="宋体" w:eastAsia="宋体" w:cs="Times New Roman"/>
      <w:kern w:val="2"/>
      <w:sz w:val="2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2023-04-27T09:23:00Z</dcterms:created>
  <dc:creator>greatwall</dc:creator>
  <cp:lastModifiedBy>greatwall</cp:lastModifiedBy>
  <dcterms:modified xsi:type="dcterms:W3CDTF">2023-04-27T09:24:01Z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