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F767B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常德市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年三季度新增备案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和取消备案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产品信息公示</w:t>
      </w:r>
    </w:p>
    <w:p w:rsidR="00000000" w:rsidRDefault="00BF767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BF767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根据《国家药监局综合司关于加强第一类医疗器械备案管理的通知》（药监综械注〔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89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号）的文件要求，现公布本部门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季度</w:t>
      </w:r>
      <w:r>
        <w:rPr>
          <w:rFonts w:ascii="仿宋_GB2312" w:eastAsia="仿宋_GB2312" w:hAnsi="仿宋_GB2312" w:cs="仿宋_GB2312" w:hint="eastAsia"/>
          <w:sz w:val="32"/>
          <w:szCs w:val="32"/>
        </w:rPr>
        <w:t>新增备案产品信息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tbl>
      <w:tblPr>
        <w:tblW w:w="1366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99"/>
        <w:gridCol w:w="960"/>
        <w:gridCol w:w="1020"/>
        <w:gridCol w:w="2910"/>
        <w:gridCol w:w="2295"/>
        <w:gridCol w:w="2066"/>
        <w:gridCol w:w="1065"/>
        <w:gridCol w:w="2550"/>
      </w:tblGrid>
      <w:tr w:rsidR="00000000">
        <w:trPr>
          <w:trHeight w:val="350"/>
        </w:trPr>
        <w:tc>
          <w:tcPr>
            <w:tcW w:w="136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F767B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-20"/>
                <w:sz w:val="32"/>
                <w:szCs w:val="32"/>
              </w:rPr>
              <w:t>常德市</w:t>
            </w:r>
            <w:r>
              <w:rPr>
                <w:rFonts w:ascii="方正小标宋简体" w:eastAsia="方正小标宋简体" w:hAnsi="方正小标宋简体" w:cs="方正小标宋简体" w:hint="eastAsia"/>
                <w:spacing w:val="-20"/>
                <w:sz w:val="32"/>
                <w:szCs w:val="32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spacing w:val="-20"/>
                <w:sz w:val="32"/>
                <w:szCs w:val="32"/>
              </w:rPr>
              <w:t>年三季度新增备案</w:t>
            </w:r>
            <w:r>
              <w:rPr>
                <w:rFonts w:ascii="方正小标宋简体" w:eastAsia="方正小标宋简体" w:hAnsi="方正小标宋简体" w:cs="方正小标宋简体" w:hint="eastAsia"/>
                <w:spacing w:val="-20"/>
                <w:sz w:val="32"/>
                <w:szCs w:val="32"/>
              </w:rPr>
              <w:t>产品信息公示</w:t>
            </w:r>
          </w:p>
        </w:tc>
      </w:tr>
      <w:tr w:rsidR="00000000">
        <w:trPr>
          <w:trHeight w:val="3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市州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区县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备案号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结构特征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44444"/>
                <w:kern w:val="0"/>
                <w:szCs w:val="21"/>
                <w:lang w:bidi="ar"/>
              </w:rPr>
              <w:t>备案部门</w:t>
            </w:r>
          </w:p>
        </w:tc>
      </w:tr>
      <w:tr w:rsidR="00000000">
        <w:trPr>
          <w:trHeight w:val="44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汉寿县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达嘉维康生物制药有限公司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湘常械备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20250002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洗脱液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IVD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常德市市场监督管理局</w:t>
            </w:r>
          </w:p>
        </w:tc>
      </w:tr>
      <w:tr w:rsidR="00000000">
        <w:trPr>
          <w:trHeight w:val="17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汉寿县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达嘉维康生物制药有限公司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BF767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湘常械备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20250003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负压引流废液收集桶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无源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常德市市场监督管理局</w:t>
            </w:r>
          </w:p>
        </w:tc>
      </w:tr>
      <w:tr w:rsidR="00000000">
        <w:trPr>
          <w:trHeight w:val="78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鼎城区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spacing w:line="30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湖南仁爱博仕医疗器械有限公司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湘常械备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20250004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清洗液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IVD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常德市市场监督管理局</w:t>
            </w:r>
          </w:p>
        </w:tc>
      </w:tr>
    </w:tbl>
    <w:p w:rsidR="00000000" w:rsidRDefault="00BF767B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W w:w="1366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99"/>
        <w:gridCol w:w="3300"/>
        <w:gridCol w:w="2955"/>
        <w:gridCol w:w="2460"/>
        <w:gridCol w:w="1620"/>
        <w:gridCol w:w="2531"/>
      </w:tblGrid>
      <w:tr w:rsidR="00000000">
        <w:trPr>
          <w:trHeight w:val="365"/>
        </w:trPr>
        <w:tc>
          <w:tcPr>
            <w:tcW w:w="13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F767B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-20"/>
                <w:sz w:val="32"/>
                <w:szCs w:val="32"/>
              </w:rPr>
              <w:t>常德市</w:t>
            </w:r>
            <w:r>
              <w:rPr>
                <w:rFonts w:ascii="方正小标宋简体" w:eastAsia="方正小标宋简体" w:hAnsi="方正小标宋简体" w:cs="方正小标宋简体" w:hint="eastAsia"/>
                <w:spacing w:val="-20"/>
                <w:sz w:val="32"/>
                <w:szCs w:val="32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spacing w:val="-20"/>
                <w:sz w:val="32"/>
                <w:szCs w:val="32"/>
              </w:rPr>
              <w:t>年三季度取消备案</w:t>
            </w:r>
            <w:r>
              <w:rPr>
                <w:rFonts w:ascii="方正小标宋简体" w:eastAsia="方正小标宋简体" w:hAnsi="方正小标宋简体" w:cs="方正小标宋简体" w:hint="eastAsia"/>
                <w:spacing w:val="-20"/>
                <w:sz w:val="32"/>
                <w:szCs w:val="32"/>
              </w:rPr>
              <w:t>产品信息公示</w:t>
            </w:r>
          </w:p>
        </w:tc>
      </w:tr>
      <w:tr w:rsidR="00000000">
        <w:trPr>
          <w:trHeight w:val="320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44444"/>
                <w:kern w:val="0"/>
                <w:szCs w:val="21"/>
                <w:lang w:bidi="ar"/>
              </w:rPr>
              <w:t>企业名称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b/>
                <w:color w:val="444444"/>
                <w:kern w:val="0"/>
                <w:szCs w:val="21"/>
                <w:lang w:bidi="ar"/>
              </w:rPr>
              <w:t>备案号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44444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444444"/>
                <w:kern w:val="0"/>
                <w:szCs w:val="21"/>
                <w:lang w:bidi="ar"/>
              </w:rPr>
              <w:t>取消备案日期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444444"/>
                <w:kern w:val="0"/>
                <w:szCs w:val="21"/>
                <w:lang w:bidi="ar"/>
              </w:rPr>
              <w:t>备案部门</w:t>
            </w:r>
          </w:p>
        </w:tc>
      </w:tr>
      <w:tr w:rsidR="00000000">
        <w:trPr>
          <w:trHeight w:val="36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 w:hint="eastAsia"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444444"/>
                <w:szCs w:val="21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color w:val="444444"/>
                <w:szCs w:val="21"/>
              </w:rPr>
              <w:t>湖南埃姆德生物科技有限公司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微软雅黑" w:eastAsia="微软雅黑" w:hAnsi="微软雅黑" w:cs="微软雅黑"/>
                <w:color w:val="444444"/>
                <w:szCs w:val="21"/>
              </w:rPr>
              <w:t>十二项细胞因子检测试剂包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湘常械备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20210057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/>
            <w:vAlign w:val="center"/>
          </w:tcPr>
          <w:p w:rsidR="00000000" w:rsidRDefault="00BF76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44444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2025-07-16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F767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常德市市场监督管理局</w:t>
            </w:r>
          </w:p>
        </w:tc>
      </w:tr>
    </w:tbl>
    <w:p w:rsidR="00BF767B" w:rsidRDefault="00BF767B">
      <w:pPr>
        <w:spacing w:line="60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BF767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A"/>
    <w:rsid w:val="00BF767B"/>
    <w:rsid w:val="00F7132A"/>
    <w:rsid w:val="3EAB0813"/>
    <w:rsid w:val="56B54308"/>
    <w:rsid w:val="7FE698C4"/>
    <w:rsid w:val="7FFDCBE2"/>
    <w:rsid w:val="BFF5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60C1D-3BF5-423C-8E4D-9545428B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</cp:lastModifiedBy>
  <cp:revision>2</cp:revision>
  <dcterms:created xsi:type="dcterms:W3CDTF">2025-10-11T07:43:00Z</dcterms:created>
  <dcterms:modified xsi:type="dcterms:W3CDTF">2025-10-11T07:43:00Z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