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A5BA2">
      <w:pPr>
        <w:spacing w:before="101" w:line="419" w:lineRule="exact"/>
        <w:ind w:left="27"/>
        <w:rPr>
          <w:rFonts w:hint="default" w:ascii="Times New Roman" w:hAnsi="Times New Roman" w:eastAsia="方正黑体_GBK" w:cs="Times New Roman"/>
          <w:color w:val="auto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color w:val="auto"/>
          <w:spacing w:val="14"/>
          <w:position w:val="1"/>
          <w:sz w:val="32"/>
          <w:szCs w:val="32"/>
        </w:rPr>
        <w:t>附件2</w:t>
      </w:r>
    </w:p>
    <w:p w14:paraId="537859BE">
      <w:pPr>
        <w:pStyle w:val="2"/>
        <w:spacing w:line="261" w:lineRule="auto"/>
        <w:rPr>
          <w:rFonts w:hint="default" w:ascii="Times New Roman" w:hAnsi="Times New Roman" w:cs="Times New Roman"/>
          <w:color w:val="auto"/>
        </w:rPr>
      </w:pPr>
    </w:p>
    <w:p w14:paraId="68A3DE81">
      <w:pPr>
        <w:pStyle w:val="2"/>
        <w:spacing w:line="262" w:lineRule="auto"/>
        <w:rPr>
          <w:rFonts w:hint="default" w:ascii="Times New Roman" w:hAnsi="Times New Roman" w:cs="Times New Roman"/>
          <w:color w:val="auto"/>
        </w:rPr>
      </w:pPr>
    </w:p>
    <w:p w14:paraId="54A816C8">
      <w:pPr>
        <w:pStyle w:val="2"/>
        <w:spacing w:line="262" w:lineRule="auto"/>
        <w:rPr>
          <w:rFonts w:hint="default" w:ascii="Times New Roman" w:hAnsi="Times New Roman" w:cs="Times New Roman"/>
          <w:color w:val="auto"/>
        </w:rPr>
      </w:pPr>
    </w:p>
    <w:p w14:paraId="39C37BDD">
      <w:pPr>
        <w:pStyle w:val="2"/>
        <w:spacing w:line="262" w:lineRule="auto"/>
        <w:rPr>
          <w:rFonts w:hint="default" w:ascii="Times New Roman" w:hAnsi="Times New Roman" w:cs="Times New Roman"/>
          <w:color w:val="auto"/>
        </w:rPr>
      </w:pPr>
    </w:p>
    <w:p w14:paraId="1555A24C">
      <w:pPr>
        <w:pStyle w:val="2"/>
        <w:spacing w:line="262" w:lineRule="auto"/>
        <w:rPr>
          <w:rFonts w:hint="default" w:ascii="Times New Roman" w:hAnsi="Times New Roman" w:cs="Times New Roman"/>
          <w:color w:val="auto"/>
        </w:rPr>
      </w:pPr>
    </w:p>
    <w:p w14:paraId="5CF6731C">
      <w:pPr>
        <w:pStyle w:val="2"/>
        <w:spacing w:line="262" w:lineRule="auto"/>
        <w:rPr>
          <w:rFonts w:hint="default" w:ascii="Times New Roman" w:hAnsi="Times New Roman" w:cs="Times New Roman"/>
          <w:color w:val="auto"/>
        </w:rPr>
      </w:pPr>
    </w:p>
    <w:p w14:paraId="28BF247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jc w:val="center"/>
        <w:textAlignment w:val="baseline"/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-7"/>
          <w:sz w:val="52"/>
          <w:szCs w:val="52"/>
          <w:lang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-7"/>
          <w:sz w:val="52"/>
          <w:szCs w:val="52"/>
        </w:rPr>
        <w:t>第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-7"/>
          <w:sz w:val="52"/>
          <w:szCs w:val="52"/>
          <w:lang w:val="en-US" w:eastAsia="zh-CN"/>
        </w:rPr>
        <w:t>二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-7"/>
          <w:sz w:val="52"/>
          <w:szCs w:val="52"/>
        </w:rPr>
        <w:t>届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-7"/>
          <w:sz w:val="52"/>
          <w:szCs w:val="52"/>
          <w:lang w:eastAsia="zh-CN"/>
        </w:rPr>
        <w:t>常德市市长质量奖</w:t>
      </w:r>
    </w:p>
    <w:p w14:paraId="4BEFFBA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jc w:val="center"/>
        <w:textAlignment w:val="baseline"/>
        <w:rPr>
          <w:rFonts w:hint="default" w:ascii="Times New Roman" w:hAnsi="Times New Roman" w:eastAsia="宋体" w:cs="Times New Roman"/>
          <w:color w:val="auto"/>
          <w:sz w:val="52"/>
          <w:szCs w:val="52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-3"/>
          <w:sz w:val="52"/>
          <w:szCs w:val="52"/>
        </w:rPr>
        <w:t>（组织）证实性材料</w:t>
      </w:r>
    </w:p>
    <w:p w14:paraId="00D061FD">
      <w:pPr>
        <w:pStyle w:val="2"/>
        <w:spacing w:line="268" w:lineRule="auto"/>
        <w:rPr>
          <w:rFonts w:hint="default" w:ascii="Times New Roman" w:hAnsi="Times New Roman" w:cs="Times New Roman"/>
          <w:color w:val="auto"/>
        </w:rPr>
      </w:pPr>
    </w:p>
    <w:p w14:paraId="0C98893B">
      <w:pPr>
        <w:pStyle w:val="2"/>
        <w:spacing w:line="268" w:lineRule="auto"/>
        <w:rPr>
          <w:rFonts w:hint="default" w:ascii="Times New Roman" w:hAnsi="Times New Roman" w:cs="Times New Roman"/>
          <w:color w:val="auto"/>
        </w:rPr>
      </w:pPr>
    </w:p>
    <w:p w14:paraId="5D559BD2">
      <w:pPr>
        <w:pStyle w:val="2"/>
        <w:spacing w:line="268" w:lineRule="auto"/>
        <w:rPr>
          <w:rFonts w:hint="default" w:ascii="Times New Roman" w:hAnsi="Times New Roman" w:cs="Times New Roman"/>
          <w:color w:val="auto"/>
        </w:rPr>
      </w:pPr>
    </w:p>
    <w:p w14:paraId="7A925723">
      <w:pPr>
        <w:pStyle w:val="2"/>
        <w:spacing w:line="268" w:lineRule="auto"/>
        <w:rPr>
          <w:rFonts w:hint="default" w:ascii="Times New Roman" w:hAnsi="Times New Roman" w:cs="Times New Roman"/>
          <w:color w:val="auto"/>
        </w:rPr>
      </w:pPr>
    </w:p>
    <w:p w14:paraId="61B0E82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default" w:ascii="Times New Roman" w:hAnsi="Times New Roman" w:cs="Times New Roman"/>
          <w:color w:val="auto"/>
        </w:rPr>
      </w:pPr>
    </w:p>
    <w:p w14:paraId="693C9A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1000" w:leftChars="0" w:firstLine="500" w:firstLineChars="0"/>
        <w:jc w:val="both"/>
        <w:textAlignment w:val="baseline"/>
        <w:rPr>
          <w:rFonts w:hint="default" w:ascii="Times New Roman" w:hAnsi="Times New Roman" w:eastAsia="方正楷体_GBK" w:cs="Times New Roman"/>
          <w:color w:val="auto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pacing w:val="1"/>
          <w:sz w:val="30"/>
          <w:szCs w:val="30"/>
        </w:rPr>
        <w:t>申报组织</w:t>
      </w:r>
      <w:r>
        <w:rPr>
          <w:rFonts w:hint="default" w:ascii="Times New Roman" w:hAnsi="Times New Roman" w:eastAsia="方正楷体_GBK" w:cs="Times New Roman"/>
          <w:b/>
          <w:bCs/>
          <w:color w:val="auto"/>
          <w:spacing w:val="-8"/>
          <w:sz w:val="30"/>
          <w:szCs w:val="30"/>
        </w:rPr>
        <w:t>：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</w:rPr>
        <w:t xml:space="preserve">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  <w:lang w:val="en-US" w:eastAsia="zh-CN"/>
        </w:rPr>
        <w:t xml:space="preserve">                         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none" w:color="auto"/>
          <w:lang w:val="en-US" w:eastAsia="zh-CN"/>
        </w:rPr>
        <w:t>（盖章）</w:t>
      </w:r>
    </w:p>
    <w:p w14:paraId="14C3E7D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hint="default" w:ascii="Times New Roman" w:hAnsi="Times New Roman" w:eastAsia="方正楷体_GBK" w:cs="Times New Roman"/>
          <w:color w:val="auto"/>
          <w:sz w:val="30"/>
          <w:szCs w:val="30"/>
        </w:rPr>
      </w:pPr>
    </w:p>
    <w:p w14:paraId="005442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1000" w:leftChars="0" w:firstLine="500" w:firstLineChars="0"/>
        <w:textAlignment w:val="baseline"/>
        <w:rPr>
          <w:rFonts w:hint="default" w:ascii="Times New Roman" w:hAnsi="Times New Roman" w:eastAsia="方正楷体_GBK" w:cs="Times New Roman"/>
          <w:color w:val="auto"/>
          <w:sz w:val="30"/>
          <w:szCs w:val="30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pacing w:val="5"/>
          <w:sz w:val="30"/>
          <w:szCs w:val="30"/>
        </w:rPr>
        <w:t>所属行业：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</w:rPr>
        <w:t xml:space="preserve">               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</w:rPr>
        <w:t xml:space="preserve">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  <w:lang w:val="en-US" w:eastAsia="zh-CN"/>
        </w:rPr>
        <w:t xml:space="preserve">  </w:t>
      </w:r>
    </w:p>
    <w:p w14:paraId="0BAC3E0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hint="default" w:ascii="Times New Roman" w:hAnsi="Times New Roman" w:eastAsia="方正楷体_GBK" w:cs="Times New Roman"/>
          <w:color w:val="auto"/>
          <w:sz w:val="30"/>
          <w:szCs w:val="30"/>
        </w:rPr>
      </w:pPr>
    </w:p>
    <w:p w14:paraId="69BF59E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1000" w:leftChars="0" w:firstLine="500" w:firstLineChars="0"/>
        <w:textAlignment w:val="baseline"/>
        <w:rPr>
          <w:rFonts w:hint="default" w:ascii="Times New Roman" w:hAnsi="Times New Roman" w:eastAsia="方正楷体_GBK" w:cs="Times New Roman"/>
          <w:color w:val="auto"/>
          <w:sz w:val="30"/>
          <w:szCs w:val="30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pacing w:val="4"/>
          <w:sz w:val="30"/>
          <w:szCs w:val="30"/>
        </w:rPr>
        <w:t>推荐单位：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</w:rPr>
        <w:t xml:space="preserve">               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  <w:lang w:val="en-US" w:eastAsia="zh-CN"/>
        </w:rPr>
        <w:t xml:space="preserve">      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</w:rPr>
        <w:t xml:space="preserve">    </w:t>
      </w:r>
    </w:p>
    <w:p w14:paraId="2DBEDED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hint="default" w:ascii="Times New Roman" w:hAnsi="Times New Roman" w:eastAsia="方正楷体_GBK" w:cs="Times New Roman"/>
          <w:color w:val="auto"/>
          <w:sz w:val="30"/>
          <w:szCs w:val="30"/>
        </w:rPr>
      </w:pPr>
    </w:p>
    <w:p w14:paraId="33DD1B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1000" w:leftChars="0" w:firstLine="500" w:firstLineChars="0"/>
        <w:textAlignment w:val="baseline"/>
        <w:rPr>
          <w:rFonts w:hint="default" w:ascii="Times New Roman" w:hAnsi="Times New Roman" w:eastAsia="方正楷体_GBK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pacing w:val="-4"/>
          <w:sz w:val="30"/>
          <w:szCs w:val="30"/>
        </w:rPr>
        <w:t>申报日期：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pacing w:val="-4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方正楷体_GBK" w:cs="Times New Roman"/>
          <w:color w:val="auto"/>
          <w:spacing w:val="-4"/>
          <w:sz w:val="30"/>
          <w:szCs w:val="30"/>
        </w:rPr>
        <w:t>年</w:t>
      </w:r>
      <w:r>
        <w:rPr>
          <w:rFonts w:hint="default" w:ascii="Times New Roman" w:hAnsi="Times New Roman" w:eastAsia="方正楷体_GBK" w:cs="Times New Roman"/>
          <w:color w:val="auto"/>
          <w:spacing w:val="-4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方正楷体_GBK" w:cs="Times New Roman"/>
          <w:color w:val="auto"/>
          <w:spacing w:val="-4"/>
          <w:sz w:val="30"/>
          <w:szCs w:val="30"/>
        </w:rPr>
        <w:t>月</w:t>
      </w:r>
      <w:r>
        <w:rPr>
          <w:rFonts w:hint="default" w:ascii="Times New Roman" w:hAnsi="Times New Roman" w:eastAsia="方正楷体_GBK" w:cs="Times New Roman"/>
          <w:color w:val="auto"/>
          <w:spacing w:val="-4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方正楷体_GBK" w:cs="Times New Roman"/>
          <w:color w:val="auto"/>
          <w:spacing w:val="-4"/>
          <w:sz w:val="30"/>
          <w:szCs w:val="30"/>
        </w:rPr>
        <w:t>日</w:t>
      </w:r>
    </w:p>
    <w:p w14:paraId="73563362">
      <w:pPr>
        <w:pStyle w:val="2"/>
        <w:spacing w:line="256" w:lineRule="auto"/>
        <w:rPr>
          <w:rFonts w:hint="default" w:ascii="Times New Roman" w:hAnsi="Times New Roman" w:eastAsia="宋体" w:cs="Times New Roman"/>
          <w:color w:val="auto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lang w:val="en-US" w:eastAsia="zh-CN"/>
        </w:rPr>
        <w:t xml:space="preserve">  </w:t>
      </w:r>
    </w:p>
    <w:p w14:paraId="4794B9E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jc w:val="center"/>
        <w:textAlignment w:val="baseline"/>
        <w:rPr>
          <w:rFonts w:hint="default" w:ascii="Times New Roman" w:hAnsi="Times New Roman" w:eastAsia="方正楷体_GBK" w:cs="Times New Roman"/>
          <w:b/>
          <w:bCs/>
          <w:color w:val="auto"/>
          <w:spacing w:val="6"/>
          <w:sz w:val="32"/>
          <w:szCs w:val="32"/>
          <w:lang w:eastAsia="zh-CN"/>
        </w:rPr>
      </w:pPr>
    </w:p>
    <w:p w14:paraId="3E412AA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jc w:val="center"/>
        <w:textAlignment w:val="baseline"/>
        <w:rPr>
          <w:rFonts w:hint="default" w:ascii="Times New Roman" w:hAnsi="Times New Roman" w:eastAsia="方正楷体_GBK" w:cs="Times New Roman"/>
          <w:b/>
          <w:bCs/>
          <w:color w:val="auto"/>
          <w:spacing w:val="6"/>
          <w:sz w:val="32"/>
          <w:szCs w:val="32"/>
          <w:lang w:eastAsia="zh-CN"/>
        </w:rPr>
      </w:pPr>
    </w:p>
    <w:p w14:paraId="295403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jc w:val="center"/>
        <w:textAlignment w:val="baseline"/>
        <w:rPr>
          <w:rFonts w:hint="default" w:ascii="Times New Roman" w:hAnsi="Times New Roman" w:eastAsia="方正楷体_GBK" w:cs="Times New Roman"/>
          <w:b/>
          <w:bCs/>
          <w:color w:val="auto"/>
          <w:spacing w:val="6"/>
          <w:sz w:val="32"/>
          <w:szCs w:val="32"/>
          <w:lang w:eastAsia="zh-CN"/>
        </w:rPr>
      </w:pPr>
    </w:p>
    <w:p w14:paraId="5D1852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jc w:val="center"/>
        <w:textAlignment w:val="baseline"/>
        <w:rPr>
          <w:rFonts w:hint="default" w:ascii="Times New Roman" w:hAnsi="Times New Roman" w:eastAsia="方正楷体_GBK" w:cs="Times New Roman"/>
          <w:b/>
          <w:bCs/>
          <w:color w:val="auto"/>
          <w:spacing w:val="6"/>
          <w:sz w:val="32"/>
          <w:szCs w:val="32"/>
          <w:lang w:eastAsia="zh-CN"/>
        </w:rPr>
      </w:pPr>
    </w:p>
    <w:p w14:paraId="0589ED12">
      <w:pPr>
        <w:spacing w:before="101" w:line="227" w:lineRule="auto"/>
        <w:jc w:val="center"/>
        <w:rPr>
          <w:rFonts w:hint="default" w:ascii="Times New Roman" w:hAnsi="Times New Roman" w:eastAsia="方正楷体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pacing w:val="6"/>
          <w:sz w:val="32"/>
          <w:szCs w:val="32"/>
          <w:lang w:val="en-US" w:eastAsia="zh-CN"/>
        </w:rPr>
        <w:t>常德市市场监督管理局</w:t>
      </w:r>
      <w:r>
        <w:rPr>
          <w:rFonts w:hint="default" w:ascii="Times New Roman" w:hAnsi="Times New Roman" w:eastAsia="方正楷体_GBK" w:cs="Times New Roman"/>
          <w:b/>
          <w:bCs/>
          <w:color w:val="auto"/>
          <w:spacing w:val="6"/>
          <w:sz w:val="32"/>
          <w:szCs w:val="32"/>
        </w:rPr>
        <w:t>印制</w:t>
      </w:r>
    </w:p>
    <w:p w14:paraId="1B6EE99D">
      <w:pPr>
        <w:spacing w:line="227" w:lineRule="auto"/>
        <w:rPr>
          <w:rFonts w:hint="default" w:ascii="Times New Roman" w:hAnsi="Times New Roman" w:eastAsia="楷体" w:cs="Times New Roman"/>
          <w:color w:val="auto"/>
          <w:sz w:val="31"/>
          <w:szCs w:val="31"/>
        </w:rPr>
        <w:sectPr>
          <w:footerReference r:id="rId3" w:type="default"/>
          <w:pgSz w:w="11917" w:h="16850"/>
          <w:pgMar w:top="1432" w:right="1658" w:bottom="1326" w:left="1478" w:header="0" w:footer="879" w:gutter="0"/>
          <w:pgNumType w:fmt="decimal"/>
          <w:cols w:space="720" w:num="1"/>
        </w:sectPr>
      </w:pPr>
    </w:p>
    <w:p w14:paraId="1D85865B">
      <w:pPr>
        <w:spacing w:before="185" w:line="186" w:lineRule="auto"/>
        <w:ind w:left="3424"/>
        <w:rPr>
          <w:rFonts w:hint="default" w:ascii="Times New Roman" w:hAnsi="Times New Roman" w:eastAsia="方正黑体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黑体_GBK" w:cs="Times New Roman"/>
          <w:color w:val="auto"/>
          <w:spacing w:val="94"/>
          <w:sz w:val="44"/>
          <w:szCs w:val="44"/>
        </w:rPr>
        <w:t>填报说明</w:t>
      </w:r>
    </w:p>
    <w:p w14:paraId="1567C5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704" w:firstLineChars="200"/>
        <w:textAlignment w:val="baseline"/>
        <w:rPr>
          <w:rFonts w:hint="default" w:ascii="Times New Roman" w:hAnsi="Times New Roman" w:eastAsia="方正仿宋_GBK" w:cs="Times New Roman"/>
          <w:color w:val="auto"/>
          <w:spacing w:val="16"/>
          <w:sz w:val="32"/>
          <w:szCs w:val="32"/>
        </w:rPr>
      </w:pPr>
    </w:p>
    <w:p w14:paraId="727E439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704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16"/>
          <w:sz w:val="32"/>
          <w:szCs w:val="32"/>
        </w:rPr>
        <w:t>1．</w:t>
      </w:r>
      <w:r>
        <w:rPr>
          <w:rFonts w:hint="default" w:ascii="Times New Roman" w:hAnsi="Times New Roman" w:eastAsia="方正仿宋_GBK" w:cs="Times New Roman"/>
          <w:color w:val="auto"/>
          <w:spacing w:val="16"/>
          <w:sz w:val="32"/>
          <w:szCs w:val="32"/>
          <w:lang w:val="en-US" w:eastAsia="zh-CN"/>
        </w:rPr>
        <w:t>第二届</w:t>
      </w:r>
      <w:r>
        <w:rPr>
          <w:rFonts w:hint="default" w:ascii="Times New Roman" w:hAnsi="Times New Roman" w:eastAsia="方正仿宋_GBK" w:cs="Times New Roman"/>
          <w:color w:val="auto"/>
          <w:spacing w:val="16"/>
          <w:sz w:val="32"/>
          <w:szCs w:val="32"/>
          <w:lang w:eastAsia="zh-CN"/>
        </w:rPr>
        <w:t>常德市市长质量奖</w:t>
      </w:r>
      <w:r>
        <w:rPr>
          <w:rFonts w:hint="default" w:ascii="Times New Roman" w:hAnsi="Times New Roman" w:eastAsia="方正仿宋_GBK" w:cs="Times New Roman"/>
          <w:color w:val="auto"/>
          <w:spacing w:val="16"/>
          <w:sz w:val="32"/>
          <w:szCs w:val="32"/>
        </w:rPr>
        <w:t>（组织）证实性材料必须真实、准</w:t>
      </w:r>
      <w:r>
        <w:rPr>
          <w:rFonts w:hint="default" w:ascii="Times New Roman" w:hAnsi="Times New Roman" w:eastAsia="方正仿宋_GBK" w:cs="Times New Roman"/>
          <w:color w:val="auto"/>
          <w:spacing w:val="9"/>
          <w:sz w:val="32"/>
          <w:szCs w:val="32"/>
        </w:rPr>
        <w:t>确，不涉及国家安全和秘密，如涉及技术和商业秘密应当注明，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</w:rPr>
        <w:t>资料名称及扫描复印准确、清晰、完整。</w:t>
      </w:r>
    </w:p>
    <w:p w14:paraId="10E15E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76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9"/>
          <w:sz w:val="32"/>
          <w:szCs w:val="32"/>
        </w:rPr>
        <w:t>2．证实性材料封页填写要求：申报组织栏要求填写参评组织全称，与组织公章名称一致；所属行业根据本组织主营类别选择</w:t>
      </w:r>
      <w:r>
        <w:rPr>
          <w:rFonts w:hint="eastAsia" w:ascii="Times New Roman" w:hAnsi="Times New Roman" w:eastAsia="方正仿宋_GBK" w:cs="Times New Roman"/>
          <w:color w:val="auto"/>
          <w:spacing w:val="9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pacing w:val="9"/>
          <w:sz w:val="32"/>
          <w:szCs w:val="32"/>
        </w:rPr>
        <w:t>制造业、服务业、工程建设行业</w:t>
      </w:r>
      <w:r>
        <w:rPr>
          <w:rFonts w:hint="eastAsia" w:ascii="Times New Roman" w:hAnsi="Times New Roman" w:eastAsia="方正仿宋_GBK" w:cs="Times New Roman"/>
          <w:color w:val="auto"/>
          <w:spacing w:val="9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pacing w:val="9"/>
          <w:sz w:val="32"/>
          <w:szCs w:val="32"/>
        </w:rPr>
        <w:t>之一填写；推荐单位填写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所在</w:t>
      </w:r>
      <w:r>
        <w:rPr>
          <w:rFonts w:hint="default" w:ascii="Times New Roman" w:hAnsi="Times New Roman" w:eastAsia="方正仿宋_GBK" w:cs="Times New Roman"/>
          <w:color w:val="auto"/>
          <w:spacing w:val="7"/>
          <w:sz w:val="32"/>
          <w:szCs w:val="32"/>
        </w:rPr>
        <w:t>地县（市、区）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人民政府。</w:t>
      </w:r>
    </w:p>
    <w:p w14:paraId="5B8CA8C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720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20"/>
          <w:sz w:val="32"/>
          <w:szCs w:val="32"/>
        </w:rPr>
        <w:t>3．证实性材料需对照参评组织重要指标制订资料目录清</w:t>
      </w:r>
      <w:r>
        <w:rPr>
          <w:rFonts w:hint="default" w:ascii="Times New Roman" w:hAnsi="Times New Roman" w:eastAsia="方正仿宋_GBK" w:cs="Times New Roman"/>
          <w:color w:val="auto"/>
          <w:spacing w:val="9"/>
          <w:sz w:val="32"/>
          <w:szCs w:val="32"/>
        </w:rPr>
        <w:t>单，并按指标顺序逐项提供必要的相关证件复印件，主要包括如</w:t>
      </w:r>
      <w:r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</w:rPr>
        <w:t>下内容：</w:t>
      </w:r>
    </w:p>
    <w:p w14:paraId="60D1BE6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6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-1"/>
          <w:position w:val="1"/>
          <w:sz w:val="32"/>
          <w:szCs w:val="32"/>
        </w:rPr>
        <w:t>（1）完整的组织机构图；</w:t>
      </w:r>
    </w:p>
    <w:p w14:paraId="166110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76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9"/>
          <w:position w:val="2"/>
          <w:sz w:val="32"/>
          <w:szCs w:val="32"/>
        </w:rPr>
        <w:t>（2）法律地位证明文件；</w:t>
      </w:r>
    </w:p>
    <w:p w14:paraId="29EE7F5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76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9"/>
          <w:position w:val="2"/>
          <w:sz w:val="32"/>
          <w:szCs w:val="32"/>
        </w:rPr>
        <w:t>（3）认证、评价证书；</w:t>
      </w:r>
    </w:p>
    <w:p w14:paraId="5CE3EE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72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8"/>
          <w:position w:val="2"/>
          <w:sz w:val="32"/>
          <w:szCs w:val="32"/>
        </w:rPr>
        <w:t>（4）近3年获得的国内外质量、技术、品牌荣誉证书；</w:t>
      </w:r>
    </w:p>
    <w:p w14:paraId="4A0237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80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10"/>
          <w:position w:val="1"/>
          <w:sz w:val="32"/>
          <w:szCs w:val="32"/>
        </w:rPr>
        <w:t>（5）第三方顾客满意度调查报告（如有，请提供</w:t>
      </w:r>
      <w:r>
        <w:rPr>
          <w:rFonts w:hint="default" w:ascii="Times New Roman" w:hAnsi="Times New Roman" w:eastAsia="方正仿宋_GBK" w:cs="Times New Roman"/>
          <w:color w:val="auto"/>
          <w:spacing w:val="12"/>
          <w:position w:val="1"/>
          <w:sz w:val="32"/>
          <w:szCs w:val="32"/>
        </w:rPr>
        <w:t>）；</w:t>
      </w:r>
    </w:p>
    <w:p w14:paraId="0239D5F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76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9"/>
          <w:position w:val="2"/>
          <w:sz w:val="32"/>
          <w:szCs w:val="32"/>
        </w:rPr>
        <w:t>（6）专利证书；</w:t>
      </w:r>
    </w:p>
    <w:p w14:paraId="79D3162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76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9"/>
          <w:position w:val="1"/>
          <w:sz w:val="32"/>
          <w:szCs w:val="32"/>
        </w:rPr>
        <w:t>（7）承担或参与国家重大科技项目项目报告；</w:t>
      </w:r>
    </w:p>
    <w:p w14:paraId="17348C4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76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9"/>
          <w:position w:val="2"/>
          <w:sz w:val="32"/>
          <w:szCs w:val="32"/>
        </w:rPr>
        <w:t>（8）主导、参与制定的国家、行业、地方、团体标准；</w:t>
      </w:r>
    </w:p>
    <w:p w14:paraId="4C5A0A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76" w:firstLineChars="200"/>
        <w:textAlignment w:val="baseline"/>
        <w:rPr>
          <w:rFonts w:hint="default" w:ascii="Times New Roman" w:hAnsi="Times New Roman" w:eastAsia="方正仿宋_GBK" w:cs="Times New Roman"/>
          <w:color w:val="auto"/>
          <w:spacing w:val="9"/>
          <w:position w:val="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9"/>
          <w:position w:val="1"/>
          <w:sz w:val="32"/>
          <w:szCs w:val="32"/>
        </w:rPr>
        <w:t>（9）上一年新认定的新产品或新服务证书；</w:t>
      </w:r>
    </w:p>
    <w:p w14:paraId="003B958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60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5"/>
          <w:position w:val="1"/>
          <w:sz w:val="32"/>
          <w:szCs w:val="32"/>
        </w:rPr>
        <w:t>（10）企业品牌、产品品牌价值评价报告；</w:t>
      </w:r>
    </w:p>
    <w:p w14:paraId="2CA447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32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-2"/>
          <w:position w:val="1"/>
          <w:sz w:val="32"/>
          <w:szCs w:val="32"/>
        </w:rPr>
        <w:t>（11）近3年财务审计报告；</w:t>
      </w:r>
    </w:p>
    <w:p w14:paraId="5F7DCBA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6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4"/>
          <w:position w:val="1"/>
          <w:sz w:val="32"/>
          <w:szCs w:val="32"/>
        </w:rPr>
        <w:t>（12）公益慈善活动等相关证明；</w:t>
      </w:r>
    </w:p>
    <w:p w14:paraId="0800BEA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60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5"/>
          <w:position w:val="2"/>
          <w:sz w:val="32"/>
          <w:szCs w:val="32"/>
        </w:rPr>
        <w:t>（13）其他组织认为有必要提供的证明材料。</w:t>
      </w:r>
    </w:p>
    <w:p w14:paraId="50D2EF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80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10"/>
          <w:sz w:val="32"/>
          <w:szCs w:val="32"/>
        </w:rPr>
        <w:t>4．证实性材料需提供一式三份的纸质材料（</w:t>
      </w:r>
      <w:r>
        <w:rPr>
          <w:rFonts w:hint="default" w:ascii="Times New Roman" w:hAnsi="Times New Roman" w:eastAsia="方正仿宋_GBK" w:cs="Times New Roman"/>
          <w:color w:val="auto"/>
          <w:spacing w:val="9"/>
          <w:sz w:val="32"/>
          <w:szCs w:val="32"/>
        </w:rPr>
        <w:t>普通软封面装</w:t>
      </w:r>
      <w:r>
        <w:rPr>
          <w:rFonts w:hint="default" w:ascii="Times New Roman" w:hAnsi="Times New Roman" w:eastAsia="方正仿宋_GBK" w:cs="Times New Roman"/>
          <w:color w:val="auto"/>
          <w:spacing w:val="14"/>
          <w:sz w:val="32"/>
          <w:szCs w:val="32"/>
        </w:rPr>
        <w:t>订</w:t>
      </w:r>
      <w:r>
        <w:rPr>
          <w:rFonts w:hint="default" w:ascii="Times New Roman" w:hAnsi="Times New Roman" w:eastAsia="方正仿宋_GBK" w:cs="Times New Roman"/>
          <w:color w:val="auto"/>
          <w:spacing w:val="-6"/>
          <w:sz w:val="32"/>
          <w:szCs w:val="32"/>
        </w:rPr>
        <w:t>），</w:t>
      </w:r>
      <w:r>
        <w:rPr>
          <w:rFonts w:hint="default" w:ascii="Times New Roman" w:hAnsi="Times New Roman" w:eastAsia="方正仿宋_GBK" w:cs="Times New Roman"/>
          <w:color w:val="auto"/>
          <w:spacing w:val="14"/>
          <w:sz w:val="32"/>
          <w:szCs w:val="32"/>
        </w:rPr>
        <w:t>A4纸正反面印刷装订成册，书脊注明</w:t>
      </w:r>
      <w:r>
        <w:rPr>
          <w:rFonts w:hint="eastAsia" w:ascii="Times New Roman" w:hAnsi="Times New Roman" w:eastAsia="方正仿宋_GBK" w:cs="Times New Roman"/>
          <w:color w:val="auto"/>
          <w:spacing w:val="14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pacing w:val="13"/>
          <w:sz w:val="32"/>
          <w:szCs w:val="32"/>
        </w:rPr>
        <w:t>申报组织名称</w:t>
      </w:r>
      <w:r>
        <w:rPr>
          <w:rFonts w:hint="eastAsia" w:ascii="Times New Roman" w:hAnsi="Times New Roman" w:eastAsia="方正仿宋_GBK" w:cs="Times New Roman"/>
          <w:color w:val="auto"/>
          <w:spacing w:val="13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及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第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届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lang w:eastAsia="zh-CN"/>
        </w:rPr>
        <w:t>常德市市长质量奖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（组织）证实性材料</w:t>
      </w:r>
      <w:r>
        <w:rPr>
          <w:rFonts w:hint="eastAsia" w:ascii="Times New Roman" w:hAnsi="Times New Roman" w:eastAsia="方正仿宋_GBK" w:cs="Times New Roman"/>
          <w:color w:val="auto"/>
          <w:spacing w:val="5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pacing w:val="5"/>
          <w:sz w:val="32"/>
          <w:szCs w:val="32"/>
        </w:rPr>
        <w:t>，页数不超</w:t>
      </w:r>
      <w:r>
        <w:rPr>
          <w:rFonts w:hint="default" w:ascii="Times New Roman" w:hAnsi="Times New Roman" w:eastAsia="方正仿宋_GBK" w:cs="Times New Roman"/>
          <w:color w:val="auto"/>
          <w:spacing w:val="-10"/>
          <w:sz w:val="32"/>
          <w:szCs w:val="32"/>
        </w:rPr>
        <w:t>过100页。</w:t>
      </w:r>
    </w:p>
    <w:p w14:paraId="4A57334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72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</w:rPr>
        <w:t>5．证实性材料还需提供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PDF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</w:rPr>
        <w:t>版一份，连同申报表电子档、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组织照片（3-5张）和最高管理者近照（1-2</w:t>
      </w:r>
      <w:r>
        <w:rPr>
          <w:rFonts w:hint="default" w:ascii="Times New Roman" w:hAnsi="Times New Roman" w:eastAsia="方正仿宋_GBK" w:cs="Times New Roman"/>
          <w:color w:val="auto"/>
          <w:spacing w:val="5"/>
          <w:sz w:val="32"/>
          <w:szCs w:val="32"/>
        </w:rPr>
        <w:t>张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</w:rPr>
        <w:t>），</w:t>
      </w:r>
      <w:r>
        <w:rPr>
          <w:rFonts w:hint="default" w:ascii="Times New Roman" w:hAnsi="Times New Roman" w:eastAsia="方正仿宋_GBK" w:cs="Times New Roman"/>
          <w:color w:val="auto"/>
          <w:spacing w:val="5"/>
          <w:sz w:val="32"/>
          <w:szCs w:val="32"/>
        </w:rPr>
        <w:t>命名为</w:t>
      </w:r>
      <w:r>
        <w:rPr>
          <w:rFonts w:hint="eastAsia" w:ascii="Times New Roman" w:hAnsi="Times New Roman" w:eastAsia="方正仿宋_GBK" w:cs="Times New Roman"/>
          <w:color w:val="auto"/>
          <w:spacing w:val="5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pacing w:val="5"/>
          <w:sz w:val="32"/>
          <w:szCs w:val="32"/>
        </w:rPr>
        <w:t>组</w:t>
      </w:r>
      <w:r>
        <w:rPr>
          <w:rFonts w:hint="default" w:ascii="Times New Roman" w:hAnsi="Times New Roman" w:eastAsia="方正仿宋_GBK" w:cs="Times New Roman"/>
          <w:color w:val="auto"/>
          <w:spacing w:val="3"/>
          <w:sz w:val="32"/>
          <w:szCs w:val="32"/>
        </w:rPr>
        <w:t>织名称+申报材料</w:t>
      </w:r>
      <w:r>
        <w:rPr>
          <w:rFonts w:hint="eastAsia" w:ascii="Times New Roman" w:hAnsi="Times New Roman" w:eastAsia="方正仿宋_GBK" w:cs="Times New Roman"/>
          <w:color w:val="auto"/>
          <w:spacing w:val="3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pacing w:val="3"/>
          <w:sz w:val="32"/>
          <w:szCs w:val="32"/>
        </w:rPr>
        <w:t>，</w:t>
      </w:r>
      <w:r>
        <w:rPr>
          <w:rFonts w:hint="default" w:ascii="Times New Roman" w:hAnsi="Times New Roman" w:eastAsia="方正仿宋_GBK" w:cs="Times New Roman"/>
          <w:color w:val="auto"/>
          <w:spacing w:val="11"/>
          <w:sz w:val="32"/>
          <w:szCs w:val="32"/>
        </w:rPr>
        <w:t>于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27日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前发送至指定邮箱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cdzlfz@163.com</w:t>
      </w:r>
      <w:r>
        <w:rPr>
          <w:rFonts w:hint="default" w:ascii="Times New Roman" w:hAnsi="Times New Roman" w:eastAsia="方正仿宋_GBK" w:cs="Times New Roman"/>
          <w:color w:val="auto"/>
          <w:spacing w:val="12"/>
          <w:sz w:val="32"/>
          <w:szCs w:val="32"/>
        </w:rPr>
        <w:t>。</w:t>
      </w:r>
    </w:p>
    <w:p w14:paraId="189D98F6">
      <w:pPr>
        <w:spacing w:before="101" w:line="419" w:lineRule="exact"/>
        <w:rPr>
          <w:rFonts w:hint="default" w:ascii="Times New Roman" w:hAnsi="Times New Roman" w:eastAsia="方正黑体_GBK" w:cs="Times New Roman"/>
          <w:color w:val="auto"/>
          <w:spacing w:val="14"/>
          <w:position w:val="1"/>
          <w:sz w:val="32"/>
          <w:szCs w:val="32"/>
        </w:rPr>
      </w:pPr>
    </w:p>
    <w:p w14:paraId="6392E438">
      <w:pPr>
        <w:spacing w:before="101" w:line="419" w:lineRule="exact"/>
        <w:rPr>
          <w:rFonts w:hint="default" w:ascii="Times New Roman" w:hAnsi="Times New Roman" w:eastAsia="方正黑体_GBK" w:cs="Times New Roman"/>
          <w:color w:val="auto"/>
          <w:spacing w:val="14"/>
          <w:position w:val="1"/>
          <w:sz w:val="32"/>
          <w:szCs w:val="32"/>
        </w:rPr>
      </w:pPr>
    </w:p>
    <w:p w14:paraId="0FFDBA55">
      <w:pPr>
        <w:spacing w:before="101" w:line="419" w:lineRule="exact"/>
        <w:rPr>
          <w:rFonts w:hint="default" w:ascii="Times New Roman" w:hAnsi="Times New Roman" w:eastAsia="方正黑体_GBK" w:cs="Times New Roman"/>
          <w:color w:val="auto"/>
          <w:spacing w:val="14"/>
          <w:position w:val="1"/>
          <w:sz w:val="32"/>
          <w:szCs w:val="32"/>
        </w:rPr>
      </w:pPr>
    </w:p>
    <w:p w14:paraId="7B229752">
      <w:pPr>
        <w:spacing w:before="101" w:line="419" w:lineRule="exact"/>
        <w:rPr>
          <w:rFonts w:hint="default" w:ascii="Times New Roman" w:hAnsi="Times New Roman" w:eastAsia="方正黑体_GBK" w:cs="Times New Roman"/>
          <w:color w:val="auto"/>
          <w:spacing w:val="14"/>
          <w:position w:val="1"/>
          <w:sz w:val="32"/>
          <w:szCs w:val="32"/>
        </w:rPr>
      </w:pPr>
    </w:p>
    <w:p w14:paraId="6DCEBAD9">
      <w:pPr>
        <w:spacing w:before="101" w:line="419" w:lineRule="exact"/>
        <w:rPr>
          <w:rFonts w:hint="default" w:ascii="Times New Roman" w:hAnsi="Times New Roman" w:eastAsia="方正黑体_GBK" w:cs="Times New Roman"/>
          <w:color w:val="auto"/>
          <w:spacing w:val="14"/>
          <w:position w:val="1"/>
          <w:sz w:val="32"/>
          <w:szCs w:val="32"/>
        </w:rPr>
      </w:pPr>
    </w:p>
    <w:p w14:paraId="7007B3D9">
      <w:pPr>
        <w:spacing w:before="101" w:line="419" w:lineRule="exact"/>
        <w:rPr>
          <w:rFonts w:hint="default" w:ascii="Times New Roman" w:hAnsi="Times New Roman" w:eastAsia="方正黑体_GBK" w:cs="Times New Roman"/>
          <w:color w:val="auto"/>
          <w:spacing w:val="14"/>
          <w:position w:val="1"/>
          <w:sz w:val="32"/>
          <w:szCs w:val="32"/>
        </w:rPr>
      </w:pPr>
    </w:p>
    <w:p w14:paraId="24AD9F62">
      <w:pPr>
        <w:spacing w:before="101" w:line="419" w:lineRule="exact"/>
        <w:rPr>
          <w:rFonts w:hint="default" w:ascii="Times New Roman" w:hAnsi="Times New Roman" w:eastAsia="方正黑体_GBK" w:cs="Times New Roman"/>
          <w:color w:val="auto"/>
          <w:spacing w:val="14"/>
          <w:position w:val="1"/>
          <w:sz w:val="32"/>
          <w:szCs w:val="32"/>
        </w:rPr>
      </w:pPr>
    </w:p>
    <w:p w14:paraId="2ADD98F6">
      <w:pPr>
        <w:spacing w:before="101" w:line="419" w:lineRule="exact"/>
        <w:rPr>
          <w:rFonts w:hint="default" w:ascii="Times New Roman" w:hAnsi="Times New Roman" w:eastAsia="方正黑体_GBK" w:cs="Times New Roman"/>
          <w:color w:val="auto"/>
          <w:spacing w:val="14"/>
          <w:position w:val="1"/>
          <w:sz w:val="32"/>
          <w:szCs w:val="32"/>
        </w:rPr>
      </w:pPr>
    </w:p>
    <w:p w14:paraId="70F8F3E8">
      <w:pPr>
        <w:spacing w:before="101" w:line="419" w:lineRule="exact"/>
        <w:rPr>
          <w:rFonts w:hint="default" w:ascii="Times New Roman" w:hAnsi="Times New Roman" w:eastAsia="方正黑体_GBK" w:cs="Times New Roman"/>
          <w:color w:val="auto"/>
          <w:spacing w:val="14"/>
          <w:position w:val="1"/>
          <w:sz w:val="32"/>
          <w:szCs w:val="32"/>
        </w:rPr>
      </w:pPr>
    </w:p>
    <w:p w14:paraId="459513CB">
      <w:pPr>
        <w:spacing w:before="101" w:line="419" w:lineRule="exact"/>
        <w:rPr>
          <w:rFonts w:hint="default" w:ascii="Times New Roman" w:hAnsi="Times New Roman" w:eastAsia="方正黑体_GBK" w:cs="Times New Roman"/>
          <w:color w:val="auto"/>
          <w:spacing w:val="14"/>
          <w:position w:val="1"/>
          <w:sz w:val="32"/>
          <w:szCs w:val="32"/>
        </w:rPr>
      </w:pPr>
    </w:p>
    <w:p w14:paraId="1AFC1E5F">
      <w:pPr>
        <w:spacing w:before="101" w:line="419" w:lineRule="exact"/>
        <w:rPr>
          <w:rFonts w:hint="default" w:ascii="Times New Roman" w:hAnsi="Times New Roman" w:eastAsia="方正黑体_GBK" w:cs="Times New Roman"/>
          <w:color w:val="auto"/>
          <w:spacing w:val="14"/>
          <w:position w:val="1"/>
          <w:sz w:val="32"/>
          <w:szCs w:val="32"/>
        </w:rPr>
      </w:pPr>
    </w:p>
    <w:p w14:paraId="24A63EA5">
      <w:pPr>
        <w:spacing w:before="101" w:line="419" w:lineRule="exact"/>
        <w:rPr>
          <w:rFonts w:hint="default" w:ascii="Times New Roman" w:hAnsi="Times New Roman" w:eastAsia="方正黑体_GBK" w:cs="Times New Roman"/>
          <w:color w:val="auto"/>
          <w:spacing w:val="14"/>
          <w:position w:val="1"/>
          <w:sz w:val="32"/>
          <w:szCs w:val="32"/>
        </w:rPr>
      </w:pPr>
    </w:p>
    <w:p w14:paraId="6E4C1C40">
      <w:pPr>
        <w:spacing w:before="101" w:line="419" w:lineRule="exact"/>
        <w:rPr>
          <w:rFonts w:hint="default" w:ascii="Times New Roman" w:hAnsi="Times New Roman" w:eastAsia="方正黑体_GBK" w:cs="Times New Roman"/>
          <w:color w:val="auto"/>
          <w:spacing w:val="14"/>
          <w:position w:val="1"/>
          <w:sz w:val="32"/>
          <w:szCs w:val="32"/>
        </w:rPr>
      </w:pPr>
    </w:p>
    <w:p w14:paraId="5A71ADA8">
      <w:pPr>
        <w:spacing w:before="101" w:line="419" w:lineRule="exact"/>
        <w:rPr>
          <w:rFonts w:hint="default" w:ascii="Times New Roman" w:hAnsi="Times New Roman" w:eastAsia="方正黑体_GBK" w:cs="Times New Roman"/>
          <w:color w:val="auto"/>
          <w:spacing w:val="14"/>
          <w:position w:val="1"/>
          <w:sz w:val="32"/>
          <w:szCs w:val="32"/>
        </w:rPr>
      </w:pPr>
    </w:p>
    <w:p w14:paraId="0C366A0E">
      <w:pPr>
        <w:spacing w:before="101" w:line="419" w:lineRule="exact"/>
        <w:rPr>
          <w:rFonts w:hint="default" w:ascii="Times New Roman" w:hAnsi="Times New Roman" w:eastAsia="方正黑体_GBK" w:cs="Times New Roman"/>
          <w:color w:val="auto"/>
          <w:spacing w:val="14"/>
          <w:position w:val="1"/>
          <w:sz w:val="32"/>
          <w:szCs w:val="32"/>
        </w:rPr>
      </w:pPr>
    </w:p>
    <w:p w14:paraId="4F55F8E7">
      <w:pPr>
        <w:spacing w:before="101" w:line="419" w:lineRule="exact"/>
        <w:rPr>
          <w:rFonts w:hint="default" w:ascii="Times New Roman" w:hAnsi="Times New Roman" w:eastAsia="方正黑体_GBK" w:cs="Times New Roman"/>
          <w:color w:val="auto"/>
          <w:spacing w:val="14"/>
          <w:position w:val="1"/>
          <w:sz w:val="32"/>
          <w:szCs w:val="32"/>
        </w:rPr>
      </w:pPr>
    </w:p>
    <w:p w14:paraId="37275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  <w:lang w:val="en-US" w:eastAsia="zh-CN"/>
        </w:rPr>
      </w:pPr>
    </w:p>
    <w:sectPr>
      <w:footerReference r:id="rId4" w:type="default"/>
      <w:pgSz w:w="11906" w:h="16838"/>
      <w:pgMar w:top="1440" w:right="1389" w:bottom="1440" w:left="1389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75FE54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A0F2C6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27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fDwk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6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t8PC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A0F2C6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27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4C8627"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B85488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37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As4fc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wCzh9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B85488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37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9E42DD"/>
    <w:rsid w:val="0FFE370C"/>
    <w:rsid w:val="19B13B62"/>
    <w:rsid w:val="1BD96FF4"/>
    <w:rsid w:val="2DDDEE98"/>
    <w:rsid w:val="34F81A45"/>
    <w:rsid w:val="36F61921"/>
    <w:rsid w:val="41452F87"/>
    <w:rsid w:val="42722927"/>
    <w:rsid w:val="42A9416B"/>
    <w:rsid w:val="54300F87"/>
    <w:rsid w:val="5B7F8787"/>
    <w:rsid w:val="69C02ECD"/>
    <w:rsid w:val="6B7BFB8E"/>
    <w:rsid w:val="77F31198"/>
    <w:rsid w:val="7B9E42DD"/>
    <w:rsid w:val="7BC23714"/>
    <w:rsid w:val="7BCE5C16"/>
    <w:rsid w:val="7F9F1B08"/>
    <w:rsid w:val="7FA900AD"/>
    <w:rsid w:val="7FBF4732"/>
    <w:rsid w:val="7FF23715"/>
    <w:rsid w:val="8AFDC77E"/>
    <w:rsid w:val="BF7F274D"/>
    <w:rsid w:val="BFB78C38"/>
    <w:rsid w:val="CFBDE469"/>
    <w:rsid w:val="D9FB8E92"/>
    <w:rsid w:val="DFA34710"/>
    <w:rsid w:val="E7C72A23"/>
    <w:rsid w:val="F28D3529"/>
    <w:rsid w:val="F5FFE17A"/>
    <w:rsid w:val="F6FE0AB3"/>
    <w:rsid w:val="F7EB13D7"/>
    <w:rsid w:val="F7F65721"/>
    <w:rsid w:val="FA75F51C"/>
    <w:rsid w:val="FDB6331E"/>
    <w:rsid w:val="FDBDCF38"/>
    <w:rsid w:val="FE7F0B70"/>
    <w:rsid w:val="FEA5B584"/>
    <w:rsid w:val="FFF59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7259</Words>
  <Characters>7473</Characters>
  <Lines>0</Lines>
  <Paragraphs>0</Paragraphs>
  <TotalTime>0</TotalTime>
  <ScaleCrop>false</ScaleCrop>
  <LinksUpToDate>false</LinksUpToDate>
  <CharactersWithSpaces>7674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2026-09-10T01:38:00Z</dcterms:created>
  <dc:creator>HUHANLU。</dc:creator>
  <cp:lastModifiedBy>lenovo</cp:lastModifiedBy>
  <cp:lastPrinted>2026-09-21T19:43:00Z</cp:lastPrinted>
  <dcterms:modified xsi:type="dcterms:W3CDTF">2026-09-29T17:16:30Z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90EE4D5E186040DDB6E12E75F9E678BE_13</vt:lpwstr>
  </property>
  <property fmtid="{D5CDD505-2E9C-101B-9397-08002B2CF9AE}" pid="4" name="KSOTemplateDocerSaveRecord">
    <vt:lpwstr>eyJoZGlkIjoiZmU4OWI4MzI1ZmQwZDg2NGE3Y2Q5YTE3OGFiY2U2N2IiLCJ1c2VySWQiOiI3NjI0NDA5MjAifQ==</vt:lpwstr>
  </property>
</Properties>
</file>