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618ED8">
      <w:pPr>
        <w:spacing w:before="101" w:line="418" w:lineRule="exact"/>
        <w:rPr>
          <w:rFonts w:hint="default" w:ascii="Times New Roman" w:hAnsi="Times New Roman" w:eastAsia="方正黑体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color w:val="auto"/>
          <w:spacing w:val="-8"/>
          <w:position w:val="1"/>
          <w:sz w:val="32"/>
          <w:szCs w:val="32"/>
        </w:rPr>
        <w:t>附件4</w:t>
      </w:r>
    </w:p>
    <w:p w14:paraId="123C3C1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700" w:lineRule="exact"/>
        <w:ind w:left="0"/>
        <w:jc w:val="center"/>
        <w:textAlignment w:val="baseline"/>
        <w:rPr>
          <w:rFonts w:hint="default" w:ascii="Times New Roman" w:hAnsi="Times New Roman" w:eastAsia="方正小标宋_GBK" w:cs="Times New Roman"/>
          <w:color w:val="auto"/>
          <w:spacing w:val="9"/>
          <w:sz w:val="40"/>
          <w:szCs w:val="40"/>
        </w:rPr>
      </w:pPr>
      <w:r>
        <w:rPr>
          <w:rFonts w:hint="default" w:ascii="Times New Roman" w:hAnsi="Times New Roman" w:eastAsia="方正小标宋_GBK" w:cs="Times New Roman"/>
          <w:color w:val="auto"/>
          <w:spacing w:val="9"/>
          <w:sz w:val="40"/>
          <w:szCs w:val="40"/>
        </w:rPr>
        <w:t>第</w:t>
      </w:r>
      <w:r>
        <w:rPr>
          <w:rFonts w:hint="default" w:ascii="Times New Roman" w:hAnsi="Times New Roman" w:eastAsia="方正小标宋_GBK" w:cs="Times New Roman"/>
          <w:color w:val="auto"/>
          <w:spacing w:val="9"/>
          <w:sz w:val="40"/>
          <w:szCs w:val="40"/>
          <w:lang w:val="en-US" w:eastAsia="zh-CN"/>
        </w:rPr>
        <w:t>二</w:t>
      </w:r>
      <w:r>
        <w:rPr>
          <w:rFonts w:hint="default" w:ascii="Times New Roman" w:hAnsi="Times New Roman" w:eastAsia="方正小标宋_GBK" w:cs="Times New Roman"/>
          <w:color w:val="auto"/>
          <w:spacing w:val="9"/>
          <w:sz w:val="40"/>
          <w:szCs w:val="40"/>
        </w:rPr>
        <w:t>届</w:t>
      </w:r>
      <w:r>
        <w:rPr>
          <w:rFonts w:hint="default" w:ascii="Times New Roman" w:hAnsi="Times New Roman" w:eastAsia="方正小标宋_GBK" w:cs="Times New Roman"/>
          <w:color w:val="auto"/>
          <w:spacing w:val="9"/>
          <w:sz w:val="40"/>
          <w:szCs w:val="40"/>
          <w:lang w:eastAsia="zh-CN"/>
        </w:rPr>
        <w:t>常德市市长质量奖</w:t>
      </w:r>
      <w:r>
        <w:rPr>
          <w:rFonts w:hint="default" w:ascii="Times New Roman" w:hAnsi="Times New Roman" w:eastAsia="方正小标宋_GBK" w:cs="Times New Roman"/>
          <w:color w:val="auto"/>
          <w:spacing w:val="9"/>
          <w:sz w:val="40"/>
          <w:szCs w:val="40"/>
        </w:rPr>
        <w:t>县（市、区）推荐汇总表（组织）</w:t>
      </w:r>
    </w:p>
    <w:p w14:paraId="55129E7A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700" w:lineRule="exact"/>
        <w:ind w:left="0"/>
        <w:textAlignment w:val="baseline"/>
        <w:rPr>
          <w:rFonts w:hint="default" w:ascii="Times New Roman" w:hAnsi="Times New Roman" w:eastAsia="方正仿宋_GBK" w:cs="Times New Roman"/>
          <w:color w:val="auto"/>
          <w:sz w:val="28"/>
          <w:szCs w:val="28"/>
        </w:rPr>
      </w:pPr>
      <w:r>
        <w:rPr>
          <w:rFonts w:hint="default" w:ascii="Times New Roman" w:hAnsi="Times New Roman" w:eastAsia="方正仿宋_GBK" w:cs="Times New Roman"/>
          <w:color w:val="auto"/>
          <w:spacing w:val="-9"/>
          <w:sz w:val="28"/>
          <w:szCs w:val="28"/>
        </w:rPr>
        <w:t>推荐单位：</w:t>
      </w:r>
      <w:r>
        <w:rPr>
          <w:rFonts w:hint="default" w:ascii="Times New Roman" w:hAnsi="Times New Roman" w:eastAsia="仿宋" w:cs="Times New Roman"/>
          <w:color w:val="auto"/>
          <w:spacing w:val="-9"/>
          <w:sz w:val="28"/>
          <w:szCs w:val="28"/>
          <w:lang w:val="en-US" w:eastAsia="zh-CN"/>
        </w:rPr>
        <w:t xml:space="preserve">                     </w:t>
      </w:r>
      <w:bookmarkStart w:id="0" w:name="_GoBack"/>
      <w:bookmarkEnd w:id="0"/>
      <w:r>
        <w:rPr>
          <w:rFonts w:hint="default" w:ascii="Times New Roman" w:hAnsi="Times New Roman" w:eastAsia="仿宋" w:cs="Times New Roman"/>
          <w:color w:val="auto"/>
          <w:spacing w:val="-9"/>
          <w:sz w:val="28"/>
          <w:szCs w:val="28"/>
          <w:lang w:val="en-US" w:eastAsia="zh-CN"/>
        </w:rPr>
        <w:t xml:space="preserve">   </w:t>
      </w:r>
      <w:r>
        <w:rPr>
          <w:rFonts w:hint="default" w:ascii="Times New Roman" w:hAnsi="Times New Roman" w:eastAsia="方正仿宋_GBK" w:cs="Times New Roman"/>
          <w:color w:val="auto"/>
          <w:spacing w:val="-9"/>
          <w:sz w:val="28"/>
          <w:szCs w:val="28"/>
          <w:lang w:val="en-US" w:eastAsia="zh-CN"/>
        </w:rPr>
        <w:t xml:space="preserve">  </w:t>
      </w:r>
      <w:r>
        <w:rPr>
          <w:rFonts w:hint="default" w:ascii="Times New Roman" w:hAnsi="Times New Roman" w:eastAsia="方正仿宋_GBK" w:cs="Times New Roman"/>
          <w:color w:val="auto"/>
          <w:spacing w:val="-9"/>
          <w:sz w:val="28"/>
          <w:szCs w:val="28"/>
        </w:rPr>
        <w:t>报送人及联系方式：</w:t>
      </w:r>
      <w:r>
        <w:rPr>
          <w:rFonts w:hint="default" w:ascii="Times New Roman" w:hAnsi="Times New Roman" w:eastAsia="仿宋" w:cs="Times New Roman"/>
          <w:color w:val="auto"/>
          <w:spacing w:val="-9"/>
          <w:sz w:val="28"/>
          <w:szCs w:val="28"/>
          <w:lang w:val="en-US" w:eastAsia="zh-CN"/>
        </w:rPr>
        <w:t xml:space="preserve">                     </w:t>
      </w:r>
      <w:r>
        <w:rPr>
          <w:rFonts w:hint="default" w:ascii="Times New Roman" w:hAnsi="Times New Roman" w:eastAsia="方正仿宋_GBK" w:cs="Times New Roman"/>
          <w:color w:val="auto"/>
          <w:spacing w:val="-9"/>
          <w:sz w:val="28"/>
          <w:szCs w:val="28"/>
        </w:rPr>
        <w:t>报送日期：</w:t>
      </w:r>
      <w:r>
        <w:rPr>
          <w:rFonts w:hint="default" w:ascii="Times New Roman" w:hAnsi="Times New Roman" w:eastAsia="方正仿宋_GBK" w:cs="Times New Roman"/>
          <w:color w:val="auto"/>
          <w:spacing w:val="-9"/>
          <w:sz w:val="28"/>
          <w:szCs w:val="28"/>
          <w:lang w:val="en-US" w:eastAsia="zh-CN"/>
        </w:rPr>
        <w:t xml:space="preserve">    </w:t>
      </w:r>
      <w:r>
        <w:rPr>
          <w:rFonts w:hint="default" w:ascii="Times New Roman" w:hAnsi="Times New Roman" w:eastAsia="方正仿宋_GBK" w:cs="Times New Roman"/>
          <w:color w:val="auto"/>
          <w:spacing w:val="-9"/>
          <w:sz w:val="28"/>
          <w:szCs w:val="28"/>
        </w:rPr>
        <w:t>年</w:t>
      </w:r>
      <w:r>
        <w:rPr>
          <w:rFonts w:hint="default" w:ascii="Times New Roman" w:hAnsi="Times New Roman" w:eastAsia="方正仿宋_GBK" w:cs="Times New Roman"/>
          <w:color w:val="auto"/>
          <w:spacing w:val="-9"/>
          <w:sz w:val="28"/>
          <w:szCs w:val="28"/>
          <w:lang w:val="en-US" w:eastAsia="zh-CN"/>
        </w:rPr>
        <w:t xml:space="preserve">    </w:t>
      </w:r>
      <w:r>
        <w:rPr>
          <w:rFonts w:hint="default" w:ascii="Times New Roman" w:hAnsi="Times New Roman" w:eastAsia="方正仿宋_GBK" w:cs="Times New Roman"/>
          <w:color w:val="auto"/>
          <w:spacing w:val="-10"/>
          <w:sz w:val="28"/>
          <w:szCs w:val="28"/>
        </w:rPr>
        <w:t>月</w:t>
      </w:r>
      <w:r>
        <w:rPr>
          <w:rFonts w:hint="default" w:ascii="Times New Roman" w:hAnsi="Times New Roman" w:eastAsia="方正仿宋_GBK" w:cs="Times New Roman"/>
          <w:color w:val="auto"/>
          <w:spacing w:val="-10"/>
          <w:sz w:val="28"/>
          <w:szCs w:val="28"/>
          <w:lang w:val="en-US" w:eastAsia="zh-CN"/>
        </w:rPr>
        <w:t xml:space="preserve">    </w:t>
      </w:r>
      <w:r>
        <w:rPr>
          <w:rFonts w:hint="default" w:ascii="Times New Roman" w:hAnsi="Times New Roman" w:eastAsia="方正仿宋_GBK" w:cs="Times New Roman"/>
          <w:color w:val="auto"/>
          <w:spacing w:val="-10"/>
          <w:sz w:val="28"/>
          <w:szCs w:val="28"/>
        </w:rPr>
        <w:t>日</w:t>
      </w:r>
    </w:p>
    <w:p w14:paraId="5D560B87">
      <w:pPr>
        <w:spacing w:line="129" w:lineRule="auto"/>
        <w:rPr>
          <w:rFonts w:hint="default" w:ascii="Times New Roman" w:hAnsi="Times New Roman" w:cs="Times New Roman"/>
          <w:color w:val="auto"/>
          <w:sz w:val="2"/>
        </w:rPr>
      </w:pPr>
    </w:p>
    <w:tbl>
      <w:tblPr>
        <w:tblStyle w:val="10"/>
        <w:tblW w:w="14113" w:type="dxa"/>
        <w:tblInd w:w="7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08"/>
        <w:gridCol w:w="883"/>
        <w:gridCol w:w="2105"/>
        <w:gridCol w:w="1346"/>
        <w:gridCol w:w="1422"/>
        <w:gridCol w:w="1676"/>
        <w:gridCol w:w="1464"/>
        <w:gridCol w:w="1344"/>
        <w:gridCol w:w="1792"/>
        <w:gridCol w:w="1273"/>
      </w:tblGrid>
      <w:tr w14:paraId="0A63DFA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7" w:hRule="atLeast"/>
        </w:trPr>
        <w:tc>
          <w:tcPr>
            <w:tcW w:w="808" w:type="dxa"/>
            <w:tcBorders>
              <w:top w:val="single" w:color="000000" w:sz="6" w:space="0"/>
              <w:left w:val="single" w:color="000000" w:sz="6" w:space="0"/>
            </w:tcBorders>
            <w:vAlign w:val="center"/>
          </w:tcPr>
          <w:p w14:paraId="3C882317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line="273" w:lineRule="exact"/>
              <w:ind w:left="0" w:right="0" w:firstLine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pacing w:val="3"/>
                <w:position w:val="1"/>
              </w:rPr>
              <w:t>地域</w:t>
            </w:r>
          </w:p>
        </w:tc>
        <w:tc>
          <w:tcPr>
            <w:tcW w:w="883" w:type="dxa"/>
            <w:tcBorders>
              <w:top w:val="single" w:color="000000" w:sz="6" w:space="0"/>
            </w:tcBorders>
            <w:vAlign w:val="center"/>
          </w:tcPr>
          <w:p w14:paraId="57ED9892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line="271" w:lineRule="exact"/>
              <w:ind w:left="0" w:right="0" w:firstLine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position w:val="1"/>
              </w:rPr>
              <w:t>序号</w:t>
            </w:r>
          </w:p>
        </w:tc>
        <w:tc>
          <w:tcPr>
            <w:tcW w:w="2105" w:type="dxa"/>
            <w:tcBorders>
              <w:top w:val="single" w:color="000000" w:sz="6" w:space="0"/>
            </w:tcBorders>
            <w:vAlign w:val="center"/>
          </w:tcPr>
          <w:p w14:paraId="1913ECCF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line="270" w:lineRule="exact"/>
              <w:ind w:left="0" w:right="0" w:firstLine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position w:val="1"/>
              </w:rPr>
              <w:t>申报组织名称</w:t>
            </w:r>
          </w:p>
        </w:tc>
        <w:tc>
          <w:tcPr>
            <w:tcW w:w="1346" w:type="dxa"/>
            <w:tcBorders>
              <w:top w:val="single" w:color="000000" w:sz="6" w:space="0"/>
            </w:tcBorders>
            <w:vAlign w:val="center"/>
          </w:tcPr>
          <w:p w14:paraId="6AE433ED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line="270" w:lineRule="exact"/>
              <w:ind w:left="0" w:right="0" w:firstLine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pacing w:val="4"/>
                <w:position w:val="1"/>
              </w:rPr>
              <w:t>所属行业</w:t>
            </w:r>
          </w:p>
        </w:tc>
        <w:tc>
          <w:tcPr>
            <w:tcW w:w="1422" w:type="dxa"/>
            <w:tcBorders>
              <w:top w:val="single" w:color="000000" w:sz="6" w:space="0"/>
            </w:tcBorders>
            <w:vAlign w:val="center"/>
          </w:tcPr>
          <w:p w14:paraId="405312EF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line="273" w:lineRule="exact"/>
              <w:ind w:left="0" w:right="0" w:firstLine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pacing w:val="4"/>
                <w:position w:val="1"/>
              </w:rPr>
              <w:t>细分领域</w:t>
            </w:r>
          </w:p>
        </w:tc>
        <w:tc>
          <w:tcPr>
            <w:tcW w:w="1676" w:type="dxa"/>
            <w:tcBorders>
              <w:top w:val="single" w:color="000000" w:sz="6" w:space="0"/>
            </w:tcBorders>
            <w:vAlign w:val="center"/>
          </w:tcPr>
          <w:p w14:paraId="211E685D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95" w:line="280" w:lineRule="auto"/>
              <w:ind w:left="0" w:right="0" w:firstLine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pacing w:val="-4"/>
              </w:rPr>
              <w:t>经济类型/</w:t>
            </w:r>
            <w:r>
              <w:rPr>
                <w:rFonts w:hint="default" w:ascii="Times New Roman" w:hAnsi="Times New Roman" w:cs="Times New Roman"/>
                <w:b/>
                <w:bCs/>
                <w:color w:val="auto"/>
                <w:spacing w:val="5"/>
              </w:rPr>
              <w:t>企业规模</w:t>
            </w:r>
          </w:p>
        </w:tc>
        <w:tc>
          <w:tcPr>
            <w:tcW w:w="1464" w:type="dxa"/>
            <w:tcBorders>
              <w:top w:val="single" w:color="000000" w:sz="6" w:space="0"/>
            </w:tcBorders>
            <w:vAlign w:val="center"/>
          </w:tcPr>
          <w:p w14:paraId="531193AC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line="274" w:lineRule="exact"/>
              <w:ind w:left="0" w:right="0" w:firstLine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pacing w:val="4"/>
                <w:position w:val="1"/>
              </w:rPr>
              <w:t>组织联系人</w:t>
            </w:r>
          </w:p>
        </w:tc>
        <w:tc>
          <w:tcPr>
            <w:tcW w:w="1344" w:type="dxa"/>
            <w:tcBorders>
              <w:top w:val="single" w:color="000000" w:sz="6" w:space="0"/>
            </w:tcBorders>
            <w:vAlign w:val="center"/>
          </w:tcPr>
          <w:p w14:paraId="5C84B2F2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line="271" w:lineRule="exact"/>
              <w:ind w:left="0" w:right="0" w:firstLine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pacing w:val="4"/>
                <w:position w:val="1"/>
              </w:rPr>
              <w:t>手机号码</w:t>
            </w:r>
          </w:p>
        </w:tc>
        <w:tc>
          <w:tcPr>
            <w:tcW w:w="1792" w:type="dxa"/>
            <w:tcBorders>
              <w:top w:val="single" w:color="000000" w:sz="6" w:space="0"/>
            </w:tcBorders>
            <w:vAlign w:val="center"/>
          </w:tcPr>
          <w:p w14:paraId="795CD86B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line="273" w:lineRule="exact"/>
              <w:ind w:left="0" w:right="0" w:firstLine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pacing w:val="4"/>
                <w:position w:val="1"/>
              </w:rPr>
              <w:t>经营地址</w:t>
            </w:r>
          </w:p>
        </w:tc>
        <w:tc>
          <w:tcPr>
            <w:tcW w:w="1273" w:type="dxa"/>
            <w:tcBorders>
              <w:top w:val="single" w:color="000000" w:sz="6" w:space="0"/>
              <w:right w:val="single" w:color="000000" w:sz="6" w:space="0"/>
            </w:tcBorders>
            <w:vAlign w:val="center"/>
          </w:tcPr>
          <w:p w14:paraId="0F34366F">
            <w:pPr>
              <w:pStyle w:val="9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65" w:line="274" w:lineRule="exact"/>
              <w:ind w:left="0" w:right="0" w:firstLine="0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spacing w:val="2"/>
                <w:position w:val="1"/>
              </w:rPr>
              <w:t>备注</w:t>
            </w:r>
          </w:p>
        </w:tc>
      </w:tr>
      <w:tr w14:paraId="25CFE00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808" w:type="dxa"/>
            <w:tcBorders>
              <w:left w:val="single" w:color="000000" w:sz="6" w:space="0"/>
            </w:tcBorders>
            <w:vAlign w:val="top"/>
          </w:tcPr>
          <w:p w14:paraId="73192A88">
            <w:pPr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883" w:type="dxa"/>
            <w:vAlign w:val="top"/>
          </w:tcPr>
          <w:p w14:paraId="570E9632">
            <w:pPr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2105" w:type="dxa"/>
            <w:vAlign w:val="top"/>
          </w:tcPr>
          <w:p w14:paraId="68ED136E">
            <w:pPr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346" w:type="dxa"/>
            <w:vAlign w:val="top"/>
          </w:tcPr>
          <w:p w14:paraId="0635EE16">
            <w:pPr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422" w:type="dxa"/>
            <w:vAlign w:val="top"/>
          </w:tcPr>
          <w:p w14:paraId="1B25BAEF">
            <w:pPr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676" w:type="dxa"/>
            <w:vAlign w:val="top"/>
          </w:tcPr>
          <w:p w14:paraId="362311AF">
            <w:pPr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464" w:type="dxa"/>
            <w:vAlign w:val="top"/>
          </w:tcPr>
          <w:p w14:paraId="725D9FC3">
            <w:pPr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344" w:type="dxa"/>
            <w:vAlign w:val="top"/>
          </w:tcPr>
          <w:p w14:paraId="2B9BF7B8">
            <w:pPr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792" w:type="dxa"/>
            <w:vAlign w:val="top"/>
          </w:tcPr>
          <w:p w14:paraId="7ED34534">
            <w:pPr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273" w:type="dxa"/>
            <w:tcBorders>
              <w:right w:val="single" w:color="000000" w:sz="6" w:space="0"/>
            </w:tcBorders>
            <w:vAlign w:val="top"/>
          </w:tcPr>
          <w:p w14:paraId="21512883">
            <w:pPr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</w:tr>
      <w:tr w14:paraId="7CCC7FF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808" w:type="dxa"/>
            <w:tcBorders>
              <w:left w:val="single" w:color="000000" w:sz="6" w:space="0"/>
            </w:tcBorders>
            <w:vAlign w:val="top"/>
          </w:tcPr>
          <w:p w14:paraId="3F86037A">
            <w:pPr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883" w:type="dxa"/>
            <w:vAlign w:val="top"/>
          </w:tcPr>
          <w:p w14:paraId="569074C6">
            <w:pPr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2105" w:type="dxa"/>
            <w:vAlign w:val="top"/>
          </w:tcPr>
          <w:p w14:paraId="428C44FA">
            <w:pPr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346" w:type="dxa"/>
            <w:vAlign w:val="top"/>
          </w:tcPr>
          <w:p w14:paraId="0EE682F0">
            <w:pPr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422" w:type="dxa"/>
            <w:vAlign w:val="top"/>
          </w:tcPr>
          <w:p w14:paraId="0144EEEB">
            <w:pPr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676" w:type="dxa"/>
            <w:vAlign w:val="top"/>
          </w:tcPr>
          <w:p w14:paraId="62AFB332">
            <w:pPr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464" w:type="dxa"/>
            <w:vAlign w:val="top"/>
          </w:tcPr>
          <w:p w14:paraId="49BAB7C3">
            <w:pPr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344" w:type="dxa"/>
            <w:vAlign w:val="top"/>
          </w:tcPr>
          <w:p w14:paraId="262279EF">
            <w:pPr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792" w:type="dxa"/>
            <w:vAlign w:val="top"/>
          </w:tcPr>
          <w:p w14:paraId="554A7E31">
            <w:pPr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273" w:type="dxa"/>
            <w:tcBorders>
              <w:right w:val="single" w:color="000000" w:sz="6" w:space="0"/>
            </w:tcBorders>
            <w:vAlign w:val="top"/>
          </w:tcPr>
          <w:p w14:paraId="7D471EBC">
            <w:pPr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</w:tr>
      <w:tr w14:paraId="1D8805B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808" w:type="dxa"/>
            <w:tcBorders>
              <w:left w:val="single" w:color="000000" w:sz="6" w:space="0"/>
            </w:tcBorders>
            <w:vAlign w:val="top"/>
          </w:tcPr>
          <w:p w14:paraId="5FB25E0C">
            <w:pPr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883" w:type="dxa"/>
            <w:vAlign w:val="top"/>
          </w:tcPr>
          <w:p w14:paraId="55C4FE9B">
            <w:pPr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2105" w:type="dxa"/>
            <w:vAlign w:val="top"/>
          </w:tcPr>
          <w:p w14:paraId="5B98774B">
            <w:pPr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346" w:type="dxa"/>
            <w:vAlign w:val="top"/>
          </w:tcPr>
          <w:p w14:paraId="183BE54C">
            <w:pPr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422" w:type="dxa"/>
            <w:vAlign w:val="top"/>
          </w:tcPr>
          <w:p w14:paraId="5FE778BA">
            <w:pPr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676" w:type="dxa"/>
            <w:vAlign w:val="top"/>
          </w:tcPr>
          <w:p w14:paraId="51FB2B44">
            <w:pPr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464" w:type="dxa"/>
            <w:vAlign w:val="top"/>
          </w:tcPr>
          <w:p w14:paraId="005E3B6E">
            <w:pPr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344" w:type="dxa"/>
            <w:vAlign w:val="top"/>
          </w:tcPr>
          <w:p w14:paraId="75D3AD38">
            <w:pPr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792" w:type="dxa"/>
            <w:vAlign w:val="top"/>
          </w:tcPr>
          <w:p w14:paraId="51BF307C">
            <w:pPr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273" w:type="dxa"/>
            <w:tcBorders>
              <w:right w:val="single" w:color="000000" w:sz="6" w:space="0"/>
            </w:tcBorders>
            <w:vAlign w:val="top"/>
          </w:tcPr>
          <w:p w14:paraId="7914D391">
            <w:pPr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</w:tr>
      <w:tr w14:paraId="1F192E5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1" w:hRule="atLeast"/>
        </w:trPr>
        <w:tc>
          <w:tcPr>
            <w:tcW w:w="808" w:type="dxa"/>
            <w:tcBorders>
              <w:left w:val="single" w:color="000000" w:sz="6" w:space="0"/>
            </w:tcBorders>
            <w:vAlign w:val="top"/>
          </w:tcPr>
          <w:p w14:paraId="03391610">
            <w:pPr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883" w:type="dxa"/>
            <w:vAlign w:val="top"/>
          </w:tcPr>
          <w:p w14:paraId="07BA7DC9">
            <w:pPr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2105" w:type="dxa"/>
            <w:vAlign w:val="top"/>
          </w:tcPr>
          <w:p w14:paraId="638A082B">
            <w:pPr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346" w:type="dxa"/>
            <w:vAlign w:val="top"/>
          </w:tcPr>
          <w:p w14:paraId="7C64591A">
            <w:pPr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422" w:type="dxa"/>
            <w:vAlign w:val="top"/>
          </w:tcPr>
          <w:p w14:paraId="7967AB5A">
            <w:pPr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676" w:type="dxa"/>
            <w:vAlign w:val="top"/>
          </w:tcPr>
          <w:p w14:paraId="0CF605D8">
            <w:pPr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464" w:type="dxa"/>
            <w:vAlign w:val="top"/>
          </w:tcPr>
          <w:p w14:paraId="216809A6">
            <w:pPr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344" w:type="dxa"/>
            <w:vAlign w:val="top"/>
          </w:tcPr>
          <w:p w14:paraId="34C8C317">
            <w:pPr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792" w:type="dxa"/>
            <w:vAlign w:val="top"/>
          </w:tcPr>
          <w:p w14:paraId="5F3BAE68">
            <w:pPr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273" w:type="dxa"/>
            <w:tcBorders>
              <w:right w:val="single" w:color="000000" w:sz="6" w:space="0"/>
            </w:tcBorders>
            <w:vAlign w:val="top"/>
          </w:tcPr>
          <w:p w14:paraId="543C43A9">
            <w:pPr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</w:tr>
      <w:tr w14:paraId="355CADC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1" w:hRule="atLeast"/>
        </w:trPr>
        <w:tc>
          <w:tcPr>
            <w:tcW w:w="808" w:type="dxa"/>
            <w:tcBorders>
              <w:left w:val="single" w:color="000000" w:sz="6" w:space="0"/>
            </w:tcBorders>
            <w:vAlign w:val="top"/>
          </w:tcPr>
          <w:p w14:paraId="4B014EC9">
            <w:pPr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883" w:type="dxa"/>
            <w:vAlign w:val="top"/>
          </w:tcPr>
          <w:p w14:paraId="7D8C9926">
            <w:pPr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2105" w:type="dxa"/>
            <w:vAlign w:val="top"/>
          </w:tcPr>
          <w:p w14:paraId="4CF12DF7">
            <w:pPr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346" w:type="dxa"/>
            <w:vAlign w:val="top"/>
          </w:tcPr>
          <w:p w14:paraId="4EB9DA43">
            <w:pPr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422" w:type="dxa"/>
            <w:vAlign w:val="top"/>
          </w:tcPr>
          <w:p w14:paraId="435CA92A">
            <w:pPr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676" w:type="dxa"/>
            <w:vAlign w:val="top"/>
          </w:tcPr>
          <w:p w14:paraId="5927B4A1">
            <w:pPr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464" w:type="dxa"/>
            <w:vAlign w:val="top"/>
          </w:tcPr>
          <w:p w14:paraId="5931C2B2">
            <w:pPr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344" w:type="dxa"/>
            <w:vAlign w:val="top"/>
          </w:tcPr>
          <w:p w14:paraId="59E5971B">
            <w:pPr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792" w:type="dxa"/>
            <w:vAlign w:val="top"/>
          </w:tcPr>
          <w:p w14:paraId="62D97504">
            <w:pPr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273" w:type="dxa"/>
            <w:tcBorders>
              <w:right w:val="single" w:color="000000" w:sz="6" w:space="0"/>
            </w:tcBorders>
            <w:vAlign w:val="top"/>
          </w:tcPr>
          <w:p w14:paraId="5BCF3342">
            <w:pPr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</w:tr>
      <w:tr w14:paraId="290C2D7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1" w:hRule="atLeast"/>
        </w:trPr>
        <w:tc>
          <w:tcPr>
            <w:tcW w:w="808" w:type="dxa"/>
            <w:tcBorders>
              <w:left w:val="single" w:color="000000" w:sz="6" w:space="0"/>
            </w:tcBorders>
            <w:vAlign w:val="top"/>
          </w:tcPr>
          <w:p w14:paraId="7BB70AC2">
            <w:pPr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883" w:type="dxa"/>
            <w:vAlign w:val="top"/>
          </w:tcPr>
          <w:p w14:paraId="2C6866BE">
            <w:pPr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2105" w:type="dxa"/>
            <w:vAlign w:val="top"/>
          </w:tcPr>
          <w:p w14:paraId="37289024">
            <w:pPr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346" w:type="dxa"/>
            <w:vAlign w:val="top"/>
          </w:tcPr>
          <w:p w14:paraId="0217D336">
            <w:pPr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422" w:type="dxa"/>
            <w:vAlign w:val="top"/>
          </w:tcPr>
          <w:p w14:paraId="72F65110">
            <w:pPr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676" w:type="dxa"/>
            <w:vAlign w:val="top"/>
          </w:tcPr>
          <w:p w14:paraId="3A6C0BC7">
            <w:pPr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464" w:type="dxa"/>
            <w:vAlign w:val="top"/>
          </w:tcPr>
          <w:p w14:paraId="68ECA57F">
            <w:pPr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344" w:type="dxa"/>
            <w:vAlign w:val="top"/>
          </w:tcPr>
          <w:p w14:paraId="5D59128F">
            <w:pPr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792" w:type="dxa"/>
            <w:vAlign w:val="top"/>
          </w:tcPr>
          <w:p w14:paraId="1678350D">
            <w:pPr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273" w:type="dxa"/>
            <w:tcBorders>
              <w:right w:val="single" w:color="000000" w:sz="6" w:space="0"/>
            </w:tcBorders>
            <w:vAlign w:val="top"/>
          </w:tcPr>
          <w:p w14:paraId="387D89E6">
            <w:pPr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</w:tr>
      <w:tr w14:paraId="39762AE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0" w:hRule="atLeast"/>
        </w:trPr>
        <w:tc>
          <w:tcPr>
            <w:tcW w:w="808" w:type="dxa"/>
            <w:tcBorders>
              <w:left w:val="single" w:color="000000" w:sz="6" w:space="0"/>
            </w:tcBorders>
            <w:vAlign w:val="top"/>
          </w:tcPr>
          <w:p w14:paraId="3363370F">
            <w:pPr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883" w:type="dxa"/>
            <w:vAlign w:val="top"/>
          </w:tcPr>
          <w:p w14:paraId="398EF7E1">
            <w:pPr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2105" w:type="dxa"/>
            <w:vAlign w:val="top"/>
          </w:tcPr>
          <w:p w14:paraId="38AF1704">
            <w:pPr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346" w:type="dxa"/>
            <w:vAlign w:val="top"/>
          </w:tcPr>
          <w:p w14:paraId="0D26C483">
            <w:pPr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422" w:type="dxa"/>
            <w:vAlign w:val="top"/>
          </w:tcPr>
          <w:p w14:paraId="054421FE">
            <w:pPr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676" w:type="dxa"/>
            <w:vAlign w:val="top"/>
          </w:tcPr>
          <w:p w14:paraId="52C482C0">
            <w:pPr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464" w:type="dxa"/>
            <w:vAlign w:val="top"/>
          </w:tcPr>
          <w:p w14:paraId="544796C0">
            <w:pPr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344" w:type="dxa"/>
            <w:vAlign w:val="top"/>
          </w:tcPr>
          <w:p w14:paraId="70CC6590">
            <w:pPr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792" w:type="dxa"/>
            <w:vAlign w:val="top"/>
          </w:tcPr>
          <w:p w14:paraId="44D9014E">
            <w:pPr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273" w:type="dxa"/>
            <w:tcBorders>
              <w:right w:val="single" w:color="000000" w:sz="6" w:space="0"/>
            </w:tcBorders>
            <w:vAlign w:val="top"/>
          </w:tcPr>
          <w:p w14:paraId="727F7A7B">
            <w:pPr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</w:tr>
      <w:tr w14:paraId="32DA480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</w:trPr>
        <w:tc>
          <w:tcPr>
            <w:tcW w:w="808" w:type="dxa"/>
            <w:tcBorders>
              <w:left w:val="single" w:color="000000" w:sz="6" w:space="0"/>
              <w:bottom w:val="single" w:color="000000" w:sz="6" w:space="0"/>
            </w:tcBorders>
            <w:vAlign w:val="top"/>
          </w:tcPr>
          <w:p w14:paraId="67148A71">
            <w:pPr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883" w:type="dxa"/>
            <w:tcBorders>
              <w:bottom w:val="single" w:color="000000" w:sz="6" w:space="0"/>
            </w:tcBorders>
            <w:vAlign w:val="top"/>
          </w:tcPr>
          <w:p w14:paraId="50DDAC3C">
            <w:pPr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2105" w:type="dxa"/>
            <w:tcBorders>
              <w:bottom w:val="single" w:color="000000" w:sz="6" w:space="0"/>
            </w:tcBorders>
            <w:vAlign w:val="top"/>
          </w:tcPr>
          <w:p w14:paraId="275E044D">
            <w:pPr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346" w:type="dxa"/>
            <w:tcBorders>
              <w:bottom w:val="single" w:color="000000" w:sz="6" w:space="0"/>
            </w:tcBorders>
            <w:vAlign w:val="top"/>
          </w:tcPr>
          <w:p w14:paraId="33EB55E2">
            <w:pPr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422" w:type="dxa"/>
            <w:tcBorders>
              <w:bottom w:val="single" w:color="000000" w:sz="6" w:space="0"/>
            </w:tcBorders>
            <w:vAlign w:val="top"/>
          </w:tcPr>
          <w:p w14:paraId="06CEE79C">
            <w:pPr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676" w:type="dxa"/>
            <w:tcBorders>
              <w:bottom w:val="single" w:color="000000" w:sz="6" w:space="0"/>
            </w:tcBorders>
            <w:vAlign w:val="top"/>
          </w:tcPr>
          <w:p w14:paraId="3BE17182">
            <w:pPr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464" w:type="dxa"/>
            <w:tcBorders>
              <w:bottom w:val="single" w:color="000000" w:sz="6" w:space="0"/>
            </w:tcBorders>
            <w:vAlign w:val="top"/>
          </w:tcPr>
          <w:p w14:paraId="03019571">
            <w:pPr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344" w:type="dxa"/>
            <w:tcBorders>
              <w:bottom w:val="single" w:color="000000" w:sz="6" w:space="0"/>
            </w:tcBorders>
            <w:vAlign w:val="top"/>
          </w:tcPr>
          <w:p w14:paraId="1550BB58">
            <w:pPr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792" w:type="dxa"/>
            <w:tcBorders>
              <w:bottom w:val="single" w:color="000000" w:sz="6" w:space="0"/>
            </w:tcBorders>
            <w:vAlign w:val="top"/>
          </w:tcPr>
          <w:p w14:paraId="21B39A93">
            <w:pPr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  <w:tc>
          <w:tcPr>
            <w:tcW w:w="1273" w:type="dxa"/>
            <w:tcBorders>
              <w:bottom w:val="single" w:color="000000" w:sz="6" w:space="0"/>
              <w:right w:val="single" w:color="000000" w:sz="6" w:space="0"/>
            </w:tcBorders>
            <w:vAlign w:val="top"/>
          </w:tcPr>
          <w:p w14:paraId="2F0774CD">
            <w:pPr>
              <w:rPr>
                <w:rFonts w:hint="default" w:ascii="Times New Roman" w:hAnsi="Times New Roman" w:cs="Times New Roman"/>
                <w:color w:val="auto"/>
                <w:sz w:val="21"/>
              </w:rPr>
            </w:pPr>
          </w:p>
        </w:tc>
      </w:tr>
    </w:tbl>
    <w:p w14:paraId="5F4C0CB0">
      <w:pPr>
        <w:spacing w:before="186"/>
        <w:ind w:left="132"/>
        <w:rPr>
          <w:rFonts w:hint="default" w:ascii="Times New Roman" w:hAnsi="Times New Roman" w:eastAsia="仿宋" w:cs="Times New Roman"/>
          <w:color w:val="auto"/>
          <w:sz w:val="28"/>
          <w:szCs w:val="28"/>
        </w:rPr>
      </w:pPr>
      <w:r>
        <w:rPr>
          <w:rFonts w:hint="default" w:ascii="Times New Roman" w:hAnsi="Times New Roman" w:eastAsia="仿宋" w:cs="Times New Roman"/>
          <w:color w:val="auto"/>
          <w:spacing w:val="-11"/>
          <w:sz w:val="28"/>
          <w:szCs w:val="28"/>
        </w:rPr>
        <w:t>注：以县（市、区）为单位填报。</w:t>
      </w:r>
    </w:p>
    <w:p w14:paraId="631DACEB">
      <w:pPr>
        <w:rPr>
          <w:rFonts w:hint="default" w:ascii="Times New Roman" w:hAnsi="Times New Roman" w:cs="Times New Roman"/>
          <w:color w:val="auto"/>
        </w:rPr>
      </w:pPr>
    </w:p>
    <w:p w14:paraId="7181ED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ind w:left="34"/>
        <w:textAlignment w:val="auto"/>
        <w:rPr>
          <w:rFonts w:hint="default" w:ascii="Times New Roman" w:hAnsi="Times New Roman" w:eastAsia="方正仿宋_GBK" w:cs="Times New Roman"/>
          <w:color w:val="auto"/>
          <w:spacing w:val="-11"/>
          <w:sz w:val="28"/>
          <w:szCs w:val="28"/>
          <w:lang w:val="en-US" w:eastAsia="zh-CN"/>
        </w:rPr>
      </w:pPr>
    </w:p>
    <w:sectPr>
      <w:footerReference r:id="rId3" w:type="default"/>
      <w:pgSz w:w="16838" w:h="11906" w:orient="landscape"/>
      <w:pgMar w:top="1389" w:right="1440" w:bottom="1389" w:left="1440" w:header="851" w:footer="992" w:gutter="0"/>
      <w:pgNumType w:fmt="decimal"/>
      <w:cols w:space="0" w:num="1"/>
      <w:rtlGutter w:val="0"/>
      <w:docGrid w:type="lines" w:linePitch="314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2312">
    <w:altName w:val="方正仿宋_GBK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8B3808">
    <w:r>
      <w:rPr>
        <w:sz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8" name="文本框 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062EF5E">
                          <w:pPr>
                            <w:pStyle w:val="3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37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As4fcyAgAAYw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wCzh9z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062EF5E">
                    <w:pPr>
                      <w:pStyle w:val="3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37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VerticalSpacing w:val="157"/>
  <w:displayHorizontalDrawingGridEvery w:val="1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9E42DD"/>
    <w:rsid w:val="0FFE370C"/>
    <w:rsid w:val="19B13B62"/>
    <w:rsid w:val="1BD96FF4"/>
    <w:rsid w:val="2DDDEE98"/>
    <w:rsid w:val="34F81A45"/>
    <w:rsid w:val="36F61921"/>
    <w:rsid w:val="3FC743A0"/>
    <w:rsid w:val="41452F87"/>
    <w:rsid w:val="42722927"/>
    <w:rsid w:val="42A9416B"/>
    <w:rsid w:val="54300F87"/>
    <w:rsid w:val="5B7F8787"/>
    <w:rsid w:val="69C02ECD"/>
    <w:rsid w:val="74AF07F4"/>
    <w:rsid w:val="77F31198"/>
    <w:rsid w:val="7B9E42DD"/>
    <w:rsid w:val="7BC23714"/>
    <w:rsid w:val="7BCE5C16"/>
    <w:rsid w:val="7F9F1B08"/>
    <w:rsid w:val="7FA900AD"/>
    <w:rsid w:val="7FBF4732"/>
    <w:rsid w:val="7FF23715"/>
    <w:rsid w:val="8AFDC77E"/>
    <w:rsid w:val="BF7F274D"/>
    <w:rsid w:val="BFB78C38"/>
    <w:rsid w:val="CFBDE469"/>
    <w:rsid w:val="D9FB8E92"/>
    <w:rsid w:val="DFA34710"/>
    <w:rsid w:val="E7C72A23"/>
    <w:rsid w:val="EF6BA40B"/>
    <w:rsid w:val="F28D3529"/>
    <w:rsid w:val="F5FFE17A"/>
    <w:rsid w:val="F6FE0AB3"/>
    <w:rsid w:val="F7EB13D7"/>
    <w:rsid w:val="F7F65721"/>
    <w:rsid w:val="FA75F51C"/>
    <w:rsid w:val="FDBDCF38"/>
    <w:rsid w:val="FE7F0B70"/>
    <w:rsid w:val="FEA5B584"/>
    <w:rsid w:val="FFF59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Hyperlink"/>
    <w:basedOn w:val="6"/>
    <w:qFormat/>
    <w:uiPriority w:val="0"/>
    <w:rPr>
      <w:color w:val="0000FF"/>
      <w:u w:val="single"/>
    </w:rPr>
  </w:style>
  <w:style w:type="paragraph" w:customStyle="1" w:styleId="9">
    <w:name w:val="Table Text"/>
    <w:basedOn w:val="1"/>
    <w:semiHidden/>
    <w:qFormat/>
    <w:uiPriority w:val="0"/>
    <w:rPr>
      <w:rFonts w:ascii="仿宋" w:hAnsi="仿宋" w:eastAsia="仿宋" w:cs="仿宋"/>
      <w:sz w:val="20"/>
      <w:szCs w:val="20"/>
      <w:lang w:val="en-US" w:eastAsia="en-US" w:bidi="ar-SA"/>
    </w:rPr>
  </w:style>
  <w:style w:type="table" w:customStyle="1" w:styleId="10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7259</Words>
  <Characters>7473</Characters>
  <Lines>0</Lines>
  <Paragraphs>0</Paragraphs>
  <TotalTime>0</TotalTime>
  <ScaleCrop>false</ScaleCrop>
  <LinksUpToDate>false</LinksUpToDate>
  <CharactersWithSpaces>7674</CharactersWithSpaces>
  <Application>WPS Office_12.1.2.28080_F1E327BC-269C-435d-A152-05C5408002CA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2026-09-09T17:38:00Z</dcterms:created>
  <dc:creator>HUHANLU。</dc:creator>
  <cp:lastModifiedBy>lenovo</cp:lastModifiedBy>
  <cp:lastPrinted>2026-09-21T11:43:00Z</cp:lastPrinted>
  <dcterms:modified xsi:type="dcterms:W3CDTF">2026-09-29T17:13:04Z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2052-12.1.2.28080</vt:lpwstr>
  </property>
  <property fmtid="{D5CDD505-2E9C-101B-9397-08002B2CF9AE}" pid="3" name="ICV">
    <vt:lpwstr>90EE4D5E186040DDB6E12E75F9E678BE_13</vt:lpwstr>
  </property>
  <property fmtid="{D5CDD505-2E9C-101B-9397-08002B2CF9AE}" pid="4" name="KSOTemplateDocerSaveRecord">
    <vt:lpwstr>eyJoZGlkIjoiZmU4OWI4MzI1ZmQwZDg2NGE3Y2Q5YTE3OGFiY2U2N2IiLCJ1c2VySWQiOiI3NjI0NDA5MjAifQ==</vt:lpwstr>
  </property>
</Properties>
</file>