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Style w:val="5"/>
          <w:rFonts w:ascii="黑体" w:hAnsi="黑体" w:eastAsia="黑体"/>
          <w:kern w:val="2"/>
          <w:sz w:val="44"/>
          <w:szCs w:val="44"/>
          <w:lang w:val="en-US" w:eastAsia="zh-CN" w:bidi="ar-SA"/>
        </w:rPr>
      </w:pPr>
    </w:p>
    <w:p>
      <w:pPr>
        <w:jc w:val="center"/>
        <w:textAlignment w:val="baseline"/>
        <w:rPr>
          <w:rStyle w:val="5"/>
          <w:rFonts w:ascii="仿宋" w:hAnsi="仿宋" w:eastAsia="仿宋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黑体" w:hAnsi="黑体" w:eastAsia="黑体"/>
          <w:kern w:val="2"/>
          <w:sz w:val="44"/>
          <w:szCs w:val="44"/>
          <w:lang w:val="en-US" w:eastAsia="zh-CN" w:bidi="ar-SA"/>
        </w:rPr>
        <w:t>常德市市场监督管理局保留证明事项清单备案表</w:t>
      </w:r>
      <w:r>
        <w:rPr>
          <w:rStyle w:val="5"/>
          <w:rFonts w:ascii="仿宋" w:hAnsi="仿宋" w:eastAsia="仿宋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jc w:val="both"/>
        <w:textAlignment w:val="baseline"/>
        <w:rPr>
          <w:rStyle w:val="5"/>
          <w:rFonts w:ascii="仿宋" w:hAnsi="仿宋" w:eastAsia="仿宋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Style w:val="5"/>
          <w:rFonts w:ascii="仿宋" w:hAnsi="仿宋" w:eastAsia="仿宋"/>
          <w:kern w:val="2"/>
          <w:sz w:val="28"/>
          <w:szCs w:val="28"/>
          <w:lang w:val="en-US" w:eastAsia="zh-CN" w:bidi="ar-SA"/>
        </w:rPr>
        <w:t xml:space="preserve">                        </w:t>
      </w:r>
    </w:p>
    <w:tbl>
      <w:tblPr>
        <w:tblStyle w:val="2"/>
        <w:tblW w:w="14580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789"/>
        <w:gridCol w:w="1631"/>
        <w:gridCol w:w="3960"/>
        <w:gridCol w:w="2520"/>
        <w:gridCol w:w="162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证明事项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证明用途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法律、法规或者国务院决定依据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索要单位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开具单位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实现证明事项告知</w:t>
            </w:r>
          </w:p>
          <w:p>
            <w:pPr>
              <w:jc w:val="both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承诺制的时间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  <w:p>
            <w:pPr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10" w:lineRule="atLeast"/>
              <w:jc w:val="center"/>
              <w:textAlignment w:val="baseline"/>
              <w:rPr>
                <w:rStyle w:val="5"/>
                <w:rFonts w:ascii="宋体" w:hAnsi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color w:val="333333"/>
                <w:kern w:val="2"/>
                <w:sz w:val="24"/>
                <w:szCs w:val="24"/>
                <w:lang w:val="en-US" w:eastAsia="zh-CN" w:bidi="ar-SA"/>
              </w:rPr>
              <w:t>市场主体住所（经营场所）证明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10" w:lineRule="atLeast"/>
              <w:jc w:val="center"/>
              <w:textAlignment w:val="baseline"/>
              <w:rPr>
                <w:rStyle w:val="5"/>
                <w:rFonts w:ascii="宋体" w:hAnsi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color w:val="333333"/>
                <w:kern w:val="2"/>
                <w:sz w:val="24"/>
                <w:szCs w:val="24"/>
                <w:lang w:val="en-US" w:eastAsia="zh-CN" w:bidi="ar-SA"/>
              </w:rPr>
              <w:t>申请人办理市场主体设立、经营场变更登记行政许可事项需提交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10" w:lineRule="atLeast"/>
              <w:jc w:val="center"/>
              <w:textAlignment w:val="baseline"/>
              <w:rPr>
                <w:rStyle w:val="5"/>
                <w:rFonts w:ascii="宋体" w:hAnsi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color w:val="333333"/>
                <w:kern w:val="2"/>
                <w:sz w:val="24"/>
                <w:szCs w:val="24"/>
                <w:lang w:val="en-US" w:eastAsia="zh-CN" w:bidi="ar-SA"/>
              </w:rPr>
              <w:t>国务院关于印发注册资本登记制度改革方案的通知（国发[2014]7号）第二点第（三）项、《湖南省放宽市场主体住所（经营场所）登记条件的规定》（湘政办发[2016]69号）第五条、第六条、第十条、第十一条、第十二条</w:t>
            </w:r>
          </w:p>
          <w:p>
            <w:pPr>
              <w:spacing w:line="510" w:lineRule="atLeast"/>
              <w:jc w:val="center"/>
              <w:textAlignment w:val="baseline"/>
              <w:rPr>
                <w:rStyle w:val="5"/>
                <w:rFonts w:ascii="宋体" w:hAnsi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10" w:lineRule="atLeast"/>
              <w:jc w:val="center"/>
              <w:textAlignment w:val="baseline"/>
              <w:rPr>
                <w:rStyle w:val="5"/>
                <w:rFonts w:ascii="宋体" w:hAnsi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color w:val="333333"/>
                <w:kern w:val="2"/>
                <w:sz w:val="24"/>
                <w:szCs w:val="24"/>
                <w:lang w:val="en-US" w:eastAsia="zh-CN" w:bidi="ar-SA"/>
              </w:rPr>
              <w:t>市场监督管理局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10" w:lineRule="atLeast"/>
              <w:jc w:val="center"/>
              <w:textAlignment w:val="baseline"/>
              <w:rPr>
                <w:rStyle w:val="5"/>
                <w:rFonts w:ascii="宋体" w:hAnsi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color w:val="333333"/>
                <w:kern w:val="2"/>
                <w:sz w:val="24"/>
                <w:szCs w:val="24"/>
                <w:lang w:val="en-US" w:eastAsia="zh-CN" w:bidi="ar-SA"/>
              </w:rPr>
              <w:t>房产部门、乡镇人民政府（街道办事处）、管委会、园区等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10" w:lineRule="atLeast"/>
              <w:jc w:val="center"/>
              <w:textAlignment w:val="baseline"/>
              <w:rPr>
                <w:rStyle w:val="5"/>
                <w:rFonts w:ascii="宋体" w:hAnsi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both"/>
        <w:textAlignment w:val="baseline"/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</w:pPr>
    </w:p>
    <w:sectPr>
      <w:pgSz w:w="16838" w:h="11906"/>
      <w:pgMar w:top="1797" w:right="1440" w:bottom="1797" w:left="1440" w:header="851" w:footer="992" w:gutter="0"/>
      <w:paperSrc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727B"/>
    <w:rsid w:val="008734C9"/>
    <w:rsid w:val="17801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5"/>
    <w:link w:val="1"/>
    <w:uiPriority w:val="0"/>
    <w:rPr>
      <w:rFonts w:ascii="Arial" w:hAnsi="Arial"/>
      <w:color w:val="333333"/>
    </w:rPr>
  </w:style>
  <w:style w:type="character" w:customStyle="1" w:styleId="5">
    <w:name w:val="NormalCharacter"/>
    <w:link w:val="1"/>
    <w:semiHidden/>
    <w:uiPriority w:val="0"/>
  </w:style>
  <w:style w:type="character" w:styleId="6">
    <w:name w:val="Hyperlink"/>
    <w:basedOn w:val="5"/>
    <w:link w:val="1"/>
    <w:uiPriority w:val="0"/>
    <w:rPr>
      <w:rFonts w:ascii="Arial" w:hAnsi="Arial"/>
      <w:color w:val="333333"/>
    </w:rPr>
  </w:style>
  <w:style w:type="table" w:customStyle="1" w:styleId="7">
    <w:name w:val="TableNormal"/>
    <w:semiHidden/>
    <w:uiPriority w:val="0"/>
  </w:style>
  <w:style w:type="paragraph" w:customStyle="1" w:styleId="8">
    <w:name w:val="UserStyle_0"/>
    <w:basedOn w:val="1"/>
    <w:uiPriority w:val="0"/>
    <w:pPr>
      <w:spacing w:after="260" w:line="317" w:lineRule="exact"/>
      <w:jc w:val="both"/>
      <w:textAlignment w:val="baseline"/>
    </w:pPr>
    <w:rPr>
      <w:rFonts w:ascii="宋体" w:hAnsi="宋体"/>
      <w:kern w:val="2"/>
      <w:sz w:val="22"/>
      <w:szCs w:val="22"/>
      <w:lang w:val="en-US" w:eastAsia="zh-CN" w:bidi="ar-SA"/>
    </w:rPr>
  </w:style>
  <w:style w:type="paragraph" w:customStyle="1" w:styleId="9">
    <w:name w:val="UserStyle_1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2020-11-24T07:05:59Z</dcterms:created>
  <dc:creator>qiu</dc:creator>
  <cp:lastModifiedBy>懒骨头隐士</cp:lastModifiedBy>
  <dcterms:modified xsi:type="dcterms:W3CDTF">2020-11-24T07:08:06Z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