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Times New Roman"/>
          <w:bCs/>
        </w:rPr>
      </w:pPr>
      <w:bookmarkStart w:id="0" w:name="_GoBack"/>
      <w:bookmarkEnd w:id="0"/>
      <w:r>
        <w:rPr>
          <w:rFonts w:ascii="黑体" w:hAnsi="黑体" w:eastAsia="黑体" w:cs="Times New Roman"/>
          <w:bCs/>
        </w:rPr>
        <w:t>附件1：</w:t>
      </w:r>
    </w:p>
    <w:p>
      <w:pPr>
        <w:spacing w:line="500" w:lineRule="exact"/>
        <w:ind w:firstLine="704" w:firstLineChars="200"/>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r>
        <w:rPr>
          <w:rFonts w:ascii="Times New Roman" w:eastAsia="宋体" w:cs="Times New Roman"/>
          <w:b/>
          <w:bCs/>
          <w:sz w:val="36"/>
          <w:szCs w:val="36"/>
        </w:rPr>
        <w:t>常德市中级人民法院知识产权案件收案范围</w:t>
      </w:r>
    </w:p>
    <w:p>
      <w:pPr>
        <w:spacing w:line="500" w:lineRule="exact"/>
        <w:ind w:firstLine="624" w:firstLineChars="200"/>
        <w:jc w:val="left"/>
        <w:rPr>
          <w:rFonts w:ascii="Times New Roman" w:hAnsi="Times New Roman" w:cs="Times New Roman"/>
        </w:rPr>
      </w:pPr>
    </w:p>
    <w:p>
      <w:pPr>
        <w:spacing w:line="500" w:lineRule="exact"/>
        <w:ind w:firstLine="624" w:firstLineChars="200"/>
        <w:jc w:val="left"/>
        <w:rPr>
          <w:rFonts w:ascii="Times New Roman" w:hAnsi="Times New Roman" w:cs="Times New Roman"/>
        </w:rPr>
      </w:pPr>
      <w:r>
        <w:rPr>
          <w:rFonts w:ascii="Times New Roman" w:hAnsi="Times New Roman" w:cs="Times New Roman"/>
        </w:rPr>
        <w:t>1</w:t>
      </w:r>
      <w:r>
        <w:rPr>
          <w:rFonts w:ascii="Times New Roman" w:hAnsi="仿宋_GB2312" w:cs="Times New Roman"/>
        </w:rPr>
        <w:t>、常德市范围内标的额在</w:t>
      </w:r>
      <w:r>
        <w:rPr>
          <w:rFonts w:ascii="Times New Roman" w:hAnsi="Times New Roman" w:cs="Times New Roman"/>
        </w:rPr>
        <w:t>100</w:t>
      </w:r>
      <w:r>
        <w:rPr>
          <w:rFonts w:ascii="Times New Roman" w:hAnsi="仿宋_GB2312" w:cs="Times New Roman"/>
        </w:rPr>
        <w:t>万以上（不包含本数）的普通商标、著作版权案件；</w:t>
      </w:r>
    </w:p>
    <w:p>
      <w:pPr>
        <w:spacing w:line="500" w:lineRule="exact"/>
        <w:ind w:firstLine="624" w:firstLineChars="200"/>
        <w:jc w:val="left"/>
        <w:rPr>
          <w:rFonts w:ascii="Times New Roman" w:hAnsi="Times New Roman" w:cs="Times New Roman"/>
        </w:rPr>
      </w:pPr>
      <w:r>
        <w:rPr>
          <w:rFonts w:ascii="Times New Roman" w:hAnsi="Times New Roman" w:cs="Times New Roman"/>
        </w:rPr>
        <w:t>2</w:t>
      </w:r>
      <w:r>
        <w:rPr>
          <w:rFonts w:ascii="Times New Roman" w:hAnsi="仿宋_GB2312" w:cs="Times New Roman"/>
        </w:rPr>
        <w:t>、常德市范围内外观设计专利的权属、侵权纠纷以及涉驰名商标认定的一审民事、行政案件。</w:t>
      </w:r>
    </w:p>
    <w:p>
      <w:pPr>
        <w:spacing w:line="500" w:lineRule="exact"/>
        <w:ind w:firstLine="624" w:firstLineChars="200"/>
        <w:jc w:val="left"/>
        <w:rPr>
          <w:rFonts w:ascii="Times New Roman" w:hAnsi="Times New Roman" w:cs="Times New Roman"/>
        </w:rPr>
      </w:pPr>
    </w:p>
    <w:p>
      <w:pPr>
        <w:spacing w:line="500" w:lineRule="exact"/>
        <w:ind w:firstLine="624" w:firstLineChars="200"/>
        <w:jc w:val="left"/>
        <w:rPr>
          <w:rFonts w:ascii="Times New Roman" w:hAnsi="Times New Roman" w:cs="Times New Roman"/>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r>
        <w:rPr>
          <w:rFonts w:ascii="Times New Roman" w:eastAsia="宋体" w:cs="Times New Roman"/>
          <w:b/>
          <w:bCs/>
          <w:sz w:val="36"/>
          <w:szCs w:val="36"/>
        </w:rPr>
        <w:t>津市市人民法院知识产权案件收案范围</w:t>
      </w:r>
    </w:p>
    <w:p>
      <w:pPr>
        <w:spacing w:line="500" w:lineRule="exact"/>
        <w:ind w:firstLine="624" w:firstLineChars="200"/>
        <w:jc w:val="left"/>
        <w:rPr>
          <w:rFonts w:ascii="Times New Roman" w:hAnsi="Times New Roman" w:cs="Times New Roman"/>
        </w:rPr>
      </w:pPr>
    </w:p>
    <w:p>
      <w:pPr>
        <w:spacing w:line="500" w:lineRule="exact"/>
        <w:ind w:firstLine="624" w:firstLineChars="200"/>
        <w:jc w:val="left"/>
        <w:rPr>
          <w:rFonts w:ascii="Times New Roman" w:hAnsi="Times New Roman" w:cs="Times New Roman"/>
        </w:rPr>
      </w:pPr>
      <w:r>
        <w:rPr>
          <w:rFonts w:ascii="Times New Roman" w:hAnsi="仿宋_GB2312" w:cs="Times New Roman"/>
        </w:rPr>
        <w:t>常德市范围内标的额在</w:t>
      </w:r>
      <w:r>
        <w:rPr>
          <w:rFonts w:ascii="Times New Roman" w:hAnsi="Times New Roman" w:cs="Times New Roman"/>
        </w:rPr>
        <w:t>100</w:t>
      </w:r>
      <w:r>
        <w:rPr>
          <w:rFonts w:ascii="Times New Roman" w:hAnsi="仿宋_GB2312" w:cs="Times New Roman"/>
        </w:rPr>
        <w:t>万以下（包含本数）普通商标、著作版权的一审民事案件。</w:t>
      </w:r>
    </w:p>
    <w:p>
      <w:pPr>
        <w:spacing w:line="500" w:lineRule="exact"/>
        <w:ind w:firstLine="624" w:firstLineChars="200"/>
        <w:jc w:val="left"/>
        <w:rPr>
          <w:rFonts w:ascii="Times New Roman" w:hAnsi="Times New Roman" w:cs="Times New Roman"/>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ind w:firstLine="704" w:firstLineChars="200"/>
        <w:jc w:val="center"/>
        <w:rPr>
          <w:rFonts w:ascii="Times New Roman" w:hAnsi="Times New Roman" w:eastAsia="宋体" w:cs="Times New Roman"/>
          <w:b/>
          <w:bCs/>
          <w:sz w:val="36"/>
          <w:szCs w:val="36"/>
        </w:rPr>
      </w:pPr>
    </w:p>
    <w:p>
      <w:pPr>
        <w:spacing w:line="500" w:lineRule="exact"/>
        <w:rPr>
          <w:rFonts w:ascii="黑体" w:hAnsi="黑体" w:eastAsia="黑体" w:cs="Times New Roman"/>
          <w:bCs/>
        </w:rPr>
      </w:pPr>
      <w:r>
        <w:rPr>
          <w:rFonts w:ascii="黑体" w:hAnsi="黑体" w:eastAsia="黑体" w:cs="Times New Roman"/>
          <w:bCs/>
        </w:rPr>
        <w:t>附件2：</w:t>
      </w:r>
    </w:p>
    <w:p>
      <w:pPr>
        <w:spacing w:line="360" w:lineRule="exact"/>
        <w:ind w:firstLine="704" w:firstLineChars="200"/>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XXX</w:t>
      </w:r>
      <w:r>
        <w:rPr>
          <w:rFonts w:ascii="Times New Roman" w:eastAsia="宋体" w:cs="Times New Roman"/>
          <w:b/>
          <w:bCs/>
          <w:sz w:val="36"/>
          <w:szCs w:val="36"/>
        </w:rPr>
        <w:t>人民法院</w:t>
      </w:r>
    </w:p>
    <w:p>
      <w:pPr>
        <w:spacing w:line="360" w:lineRule="exact"/>
        <w:ind w:firstLine="704" w:firstLineChars="200"/>
        <w:jc w:val="center"/>
        <w:rPr>
          <w:rFonts w:ascii="Times New Roman" w:hAnsi="Times New Roman" w:eastAsia="宋体" w:cs="Times New Roman"/>
          <w:b/>
          <w:bCs/>
          <w:sz w:val="36"/>
          <w:szCs w:val="36"/>
        </w:rPr>
      </w:pPr>
      <w:r>
        <w:rPr>
          <w:rFonts w:ascii="Times New Roman" w:eastAsia="宋体" w:cs="Times New Roman"/>
          <w:b/>
          <w:bCs/>
          <w:sz w:val="36"/>
          <w:szCs w:val="36"/>
        </w:rPr>
        <w:t>委派调解（告知）确认书</w:t>
      </w:r>
    </w:p>
    <w:p>
      <w:pPr>
        <w:spacing w:line="360" w:lineRule="exact"/>
        <w:ind w:firstLine="544" w:firstLineChars="200"/>
        <w:jc w:val="center"/>
        <w:rPr>
          <w:rFonts w:ascii="Times New Roman" w:eastAsia="宋体" w:cs="Times New Roman"/>
          <w:b/>
          <w:bCs/>
          <w:sz w:val="28"/>
          <w:szCs w:val="28"/>
        </w:rPr>
      </w:pPr>
      <w:r>
        <w:rPr>
          <w:rFonts w:ascii="Times New Roman" w:eastAsia="宋体" w:cs="Times New Roman"/>
          <w:b/>
          <w:bCs/>
          <w:sz w:val="28"/>
          <w:szCs w:val="28"/>
        </w:rPr>
        <w:t>（委派调解阶段法院立案部门告知起诉人时适用）</w:t>
      </w:r>
    </w:p>
    <w:p>
      <w:pPr>
        <w:spacing w:line="500" w:lineRule="exact"/>
        <w:ind w:firstLine="544" w:firstLineChars="200"/>
        <w:jc w:val="center"/>
        <w:rPr>
          <w:rFonts w:ascii="Times New Roman" w:hAnsi="Times New Roman" w:eastAsia="宋体" w:cs="Times New Roman"/>
          <w:b/>
          <w:bCs/>
          <w:sz w:val="28"/>
          <w:szCs w:val="28"/>
        </w:rPr>
      </w:pPr>
    </w:p>
    <w:p>
      <w:pPr>
        <w:wordWrap w:val="0"/>
        <w:spacing w:line="500" w:lineRule="exact"/>
        <w:ind w:firstLine="624" w:firstLineChars="200"/>
        <w:jc w:val="right"/>
        <w:rPr>
          <w:rFonts w:ascii="Times New Roman" w:hAnsi="仿宋_GB2312" w:cs="Times New Roman"/>
        </w:rPr>
      </w:pPr>
      <w:r>
        <w:rPr>
          <w:rFonts w:ascii="Times New Roman" w:hAnsi="仿宋_GB2312" w:cs="Times New Roman"/>
        </w:rPr>
        <w:t>（</w:t>
      </w:r>
      <w:r>
        <w:rPr>
          <w:rFonts w:hint="eastAsia" w:ascii="Times New Roman" w:hAnsi="Times New Roman" w:cs="Times New Roman"/>
        </w:rPr>
        <w:t xml:space="preserve">    </w:t>
      </w:r>
      <w:r>
        <w:rPr>
          <w:rFonts w:ascii="Times New Roman" w:hAnsi="仿宋_GB2312" w:cs="Times New Roman"/>
        </w:rPr>
        <w:t>）湘</w:t>
      </w:r>
      <w:r>
        <w:rPr>
          <w:rFonts w:ascii="Times New Roman" w:hAnsi="Times New Roman" w:cs="Times New Roman"/>
        </w:rPr>
        <w:t>07</w:t>
      </w:r>
      <w:r>
        <w:rPr>
          <w:rFonts w:ascii="Times New Roman" w:hAnsi="仿宋_GB2312" w:cs="Times New Roman"/>
        </w:rPr>
        <w:t>诉前调</w:t>
      </w:r>
      <w:r>
        <w:rPr>
          <w:rFonts w:ascii="Times New Roman" w:hAnsi="Times New Roman" w:cs="Times New Roman"/>
        </w:rPr>
        <w:t xml:space="preserve">  </w:t>
      </w:r>
      <w:r>
        <w:rPr>
          <w:rFonts w:ascii="Times New Roman" w:hAnsi="仿宋_GB2312" w:cs="Times New Roman"/>
        </w:rPr>
        <w:t>号</w:t>
      </w:r>
    </w:p>
    <w:p>
      <w:pPr>
        <w:spacing w:line="500" w:lineRule="exact"/>
        <w:ind w:firstLine="624" w:firstLineChars="200"/>
        <w:jc w:val="right"/>
        <w:rPr>
          <w:rFonts w:ascii="Times New Roman" w:hAnsi="仿宋_GB2312" w:cs="Times New Roman"/>
        </w:rPr>
      </w:pPr>
    </w:p>
    <w:p>
      <w:pPr>
        <w:spacing w:line="460" w:lineRule="exact"/>
        <w:rPr>
          <w:rFonts w:ascii="Times New Roman" w:hAnsi="Times New Roman" w:eastAsia="宋体" w:cs="Times New Roman"/>
          <w:b/>
          <w:bCs/>
          <w:sz w:val="36"/>
          <w:szCs w:val="36"/>
        </w:rPr>
      </w:pPr>
      <w:r>
        <w:rPr>
          <w:rFonts w:ascii="Times New Roman" w:hAnsi="Times New Roman" w:eastAsia="宋体" w:cs="Times New Roman"/>
          <w:b/>
          <w:bCs/>
          <w:sz w:val="36"/>
          <w:szCs w:val="36"/>
          <w:u w:val="single"/>
        </w:rPr>
        <w:t xml:space="preserve">                      </w:t>
      </w:r>
      <w:r>
        <w:rPr>
          <w:rFonts w:ascii="Times New Roman" w:eastAsia="宋体" w:cs="Times New Roman"/>
          <w:b/>
          <w:bCs/>
          <w:sz w:val="36"/>
          <w:szCs w:val="36"/>
        </w:rPr>
        <w:t>：</w:t>
      </w:r>
    </w:p>
    <w:p>
      <w:pPr>
        <w:spacing w:line="460" w:lineRule="exact"/>
        <w:ind w:firstLine="624" w:firstLineChars="200"/>
        <w:rPr>
          <w:rFonts w:ascii="Times New Roman" w:hAnsi="Times New Roman" w:cs="Times New Roman"/>
          <w:u w:val="single"/>
        </w:rPr>
      </w:pPr>
      <w:r>
        <w:rPr>
          <w:rFonts w:ascii="Times New Roman" w:hAnsi="仿宋_GB2312" w:cs="Times New Roman"/>
        </w:rPr>
        <w:t>本院于</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仿宋_GB2312" w:cs="Times New Roman"/>
        </w:rPr>
        <w:t>年</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仿宋_GB2312" w:cs="Times New Roman"/>
        </w:rPr>
        <w:t>月</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仿宋_GB2312" w:cs="Times New Roman"/>
        </w:rPr>
        <w:t>日受理你方诉</w:t>
      </w:r>
      <w:r>
        <w:rPr>
          <w:rFonts w:ascii="Times New Roman" w:hAnsi="Times New Roman" w:cs="Times New Roman"/>
          <w:u w:val="single"/>
        </w:rPr>
        <w:t xml:space="preserve">                                       </w:t>
      </w:r>
    </w:p>
    <w:p>
      <w:pPr>
        <w:spacing w:line="460" w:lineRule="exact"/>
        <w:jc w:val="left"/>
        <w:rPr>
          <w:rFonts w:ascii="Times New Roman" w:hAnsi="Times New Roman" w:cs="Times New Roman"/>
        </w:rPr>
      </w:pPr>
      <w:r>
        <w:rPr>
          <w:rFonts w:ascii="Times New Roman" w:hAnsi="Times New Roman" w:cs="Times New Roman"/>
          <w:u w:val="single"/>
        </w:rPr>
        <w:t xml:space="preserve">                                </w:t>
      </w:r>
      <w:r>
        <w:rPr>
          <w:rFonts w:ascii="Times New Roman" w:hAnsi="仿宋_GB2312" w:cs="Times New Roman"/>
        </w:rPr>
        <w:t>纠纷一案，本院登记案号为：（</w:t>
      </w:r>
      <w:r>
        <w:rPr>
          <w:rFonts w:hint="eastAsia" w:ascii="Times New Roman" w:hAnsi="Times New Roman" w:cs="Times New Roman"/>
        </w:rPr>
        <w:t xml:space="preserve">    </w:t>
      </w:r>
      <w:r>
        <w:rPr>
          <w:rFonts w:ascii="Times New Roman" w:hAnsi="仿宋_GB2312" w:cs="Times New Roman"/>
        </w:rPr>
        <w:t>）湘</w:t>
      </w:r>
      <w:r>
        <w:rPr>
          <w:rFonts w:ascii="Times New Roman" w:hAnsi="Times New Roman" w:cs="Times New Roman"/>
        </w:rPr>
        <w:t>07</w:t>
      </w:r>
      <w:r>
        <w:rPr>
          <w:rFonts w:ascii="Times New Roman" w:hAnsi="仿宋_GB2312" w:cs="Times New Roman"/>
        </w:rPr>
        <w:t>诉前调</w:t>
      </w:r>
      <w:r>
        <w:rPr>
          <w:rFonts w:ascii="Times New Roman" w:hAnsi="Times New Roman" w:cs="Times New Roman"/>
        </w:rPr>
        <w:t xml:space="preserve">   </w:t>
      </w:r>
      <w:r>
        <w:rPr>
          <w:rFonts w:ascii="Times New Roman" w:hAnsi="仿宋_GB2312" w:cs="Times New Roman"/>
        </w:rPr>
        <w:t>号。为进一步贯彻落实最高人民法院《关于人民法院进一步深化多元</w:t>
      </w:r>
      <w:r>
        <w:rPr>
          <w:rFonts w:hint="eastAsia" w:ascii="Times New Roman" w:hAnsi="仿宋_GB2312" w:cs="Times New Roman"/>
        </w:rPr>
        <w:t>化解纠纷</w:t>
      </w:r>
      <w:r>
        <w:rPr>
          <w:rFonts w:ascii="Times New Roman" w:hAnsi="仿宋_GB2312" w:cs="Times New Roman"/>
        </w:rPr>
        <w:t>解决机制改革的意见》，现将诉前调解有关事项告知如下：</w:t>
      </w:r>
    </w:p>
    <w:p>
      <w:pPr>
        <w:spacing w:line="460" w:lineRule="exact"/>
        <w:ind w:firstLine="624" w:firstLineChars="200"/>
        <w:rPr>
          <w:rFonts w:ascii="Times New Roman" w:hAnsi="仿宋_GB2312" w:cs="Times New Roman"/>
        </w:rPr>
      </w:pPr>
      <w:r>
        <w:rPr>
          <w:rFonts w:ascii="Times New Roman" w:hAnsi="仿宋_GB2312" w:cs="Times New Roman"/>
        </w:rPr>
        <w:t>我院与常德市市场监督管理局建立了知识</w:t>
      </w:r>
      <w:r>
        <w:rPr>
          <w:rFonts w:hint="eastAsia" w:ascii="Times New Roman" w:hAnsi="仿宋_GB2312" w:cs="Times New Roman"/>
        </w:rPr>
        <w:t>产权</w:t>
      </w:r>
      <w:r>
        <w:rPr>
          <w:rFonts w:ascii="Times New Roman" w:hAnsi="仿宋_GB2312" w:cs="Times New Roman"/>
        </w:rPr>
        <w:t>纠纷案件诉调对接工作机制，该局</w:t>
      </w:r>
      <w:r>
        <w:rPr>
          <w:rFonts w:hint="eastAsia" w:ascii="Times New Roman" w:hAnsi="仿宋_GB2312" w:cs="Times New Roman"/>
        </w:rPr>
        <w:t>及各区县市市场监督管理局</w:t>
      </w:r>
      <w:r>
        <w:rPr>
          <w:rFonts w:ascii="Times New Roman" w:hAnsi="仿宋_GB2312" w:cs="Times New Roman"/>
        </w:rPr>
        <w:t>、知识产权纠纷人民调解委员会专门调解涉知识产权民事纠纷，诉前调解具有省时便捷、形式灵活，不收取诉讼费用等特点，调解期限为</w:t>
      </w:r>
      <w:r>
        <w:rPr>
          <w:rFonts w:ascii="Times New Roman" w:hAnsi="Times New Roman" w:cs="Times New Roman"/>
        </w:rPr>
        <w:t>30</w:t>
      </w:r>
      <w:r>
        <w:rPr>
          <w:rFonts w:ascii="Times New Roman" w:hAnsi="仿宋_GB2312" w:cs="Times New Roman"/>
        </w:rPr>
        <w:t>个工作日，调解成功可以申请司法确认，调解不成功我院将及时审理，建议你方选择诉前委派调解解决本案争议。</w:t>
      </w:r>
    </w:p>
    <w:p>
      <w:pPr>
        <w:spacing w:line="460" w:lineRule="exact"/>
        <w:ind w:firstLine="624" w:firstLineChars="200"/>
        <w:jc w:val="left"/>
        <w:rPr>
          <w:rFonts w:ascii="Times New Roman" w:hAnsi="仿宋_GB2312" w:cs="Times New Roman"/>
        </w:rPr>
      </w:pPr>
      <w:r>
        <w:rPr>
          <w:rFonts w:hint="eastAsia" w:ascii="Times New Roman" w:hAnsi="仿宋_GB2312" w:cs="Times New Roman"/>
        </w:rPr>
        <w:t xml:space="preserve">                                 </w:t>
      </w:r>
      <w:r>
        <w:rPr>
          <w:rFonts w:hint="eastAsia" w:ascii="仿宋_GB2312" w:hAnsi="仿宋_GB2312" w:cs="Times New Roman"/>
        </w:rPr>
        <w:t>×××</w:t>
      </w:r>
      <w:r>
        <w:rPr>
          <w:rFonts w:hint="eastAsia" w:ascii="Times New Roman" w:hAnsi="仿宋_GB2312" w:cs="Times New Roman"/>
        </w:rPr>
        <w:t>人民法院</w:t>
      </w:r>
    </w:p>
    <w:p>
      <w:pPr>
        <w:spacing w:line="460" w:lineRule="exact"/>
        <w:ind w:firstLine="624" w:firstLineChars="200"/>
        <w:jc w:val="left"/>
        <w:rPr>
          <w:rFonts w:ascii="Times New Roman" w:hAnsi="仿宋_GB2312" w:cs="Times New Roman"/>
        </w:rPr>
      </w:pPr>
      <w:r>
        <w:rPr>
          <w:rFonts w:hint="eastAsia" w:ascii="Times New Roman" w:hAnsi="仿宋_GB2312" w:cs="Times New Roman"/>
        </w:rPr>
        <w:t xml:space="preserve">                                   </w:t>
      </w:r>
      <w:r>
        <w:rPr>
          <w:rFonts w:hint="eastAsia" w:ascii="仿宋_GB2312" w:hAnsi="仿宋_GB2312" w:cs="Times New Roman"/>
        </w:rPr>
        <w:t>年   月   日</w:t>
      </w:r>
    </w:p>
    <w:p>
      <w:pPr>
        <w:spacing w:line="460" w:lineRule="exact"/>
        <w:ind w:firstLine="624" w:firstLineChars="200"/>
        <w:jc w:val="left"/>
        <w:rPr>
          <w:rFonts w:ascii="Times New Roman" w:hAnsi="Times New Roman" w:cs="Times New Roman"/>
        </w:rPr>
      </w:pPr>
    </w:p>
    <w:p>
      <w:pPr>
        <w:spacing w:line="460" w:lineRule="exact"/>
        <w:jc w:val="left"/>
        <w:rPr>
          <w:rFonts w:ascii="Times New Roman" w:hAnsi="Times New Roman" w:cs="Times New Roman"/>
        </w:rPr>
      </w:pPr>
      <w:r>
        <w:rPr>
          <w:rFonts w:ascii="Times New Roman" w:hAnsi="仿宋_GB2312" w:cs="Times New Roman"/>
        </w:rPr>
        <w:t>当事人意见：</w:t>
      </w:r>
      <w:r>
        <w:rPr>
          <w:rFonts w:ascii="Times New Roman" w:hAnsi="Times New Roman" w:cs="Times New Roman"/>
        </w:rPr>
        <w:sym w:font="Wingdings 2" w:char="00A3"/>
      </w:r>
      <w:r>
        <w:rPr>
          <w:rFonts w:ascii="Times New Roman" w:hAnsi="仿宋_GB2312" w:cs="Times New Roman"/>
        </w:rPr>
        <w:t>我方接受建议，同意进行诉前调解；</w:t>
      </w:r>
    </w:p>
    <w:p>
      <w:pPr>
        <w:spacing w:line="460" w:lineRule="exact"/>
        <w:ind w:firstLine="624" w:firstLineChars="200"/>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2" w:char="00A3"/>
      </w:r>
      <w:r>
        <w:rPr>
          <w:rFonts w:ascii="Times New Roman" w:hAnsi="仿宋_GB2312" w:cs="Times New Roman"/>
        </w:rPr>
        <w:t>我方不同意进行诉前调解；</w:t>
      </w:r>
      <w:r>
        <w:rPr>
          <w:rFonts w:ascii="Times New Roman" w:hAnsi="Times New Roman" w:cs="Times New Roman"/>
        </w:rPr>
        <w:t xml:space="preserve"> </w:t>
      </w:r>
    </w:p>
    <w:p>
      <w:pPr>
        <w:spacing w:line="460" w:lineRule="exact"/>
        <w:ind w:firstLine="624" w:firstLineChars="200"/>
        <w:jc w:val="left"/>
        <w:rPr>
          <w:rFonts w:ascii="Times New Roman" w:hAnsi="Times New Roman" w:cs="Times New Roman"/>
        </w:rPr>
      </w:pPr>
      <w:r>
        <w:rPr>
          <w:rFonts w:ascii="Times New Roman" w:hAnsi="Times New Roman" w:cs="Times New Roman"/>
        </w:rPr>
        <w:t xml:space="preserve">  </w:t>
      </w:r>
    </w:p>
    <w:p>
      <w:pPr>
        <w:spacing w:line="460" w:lineRule="exact"/>
        <w:ind w:firstLine="624" w:firstLineChars="20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仿宋_GB2312" w:cs="Times New Roman"/>
        </w:rPr>
        <w:t>当事人签名或盖章：</w:t>
      </w:r>
    </w:p>
    <w:p>
      <w:pPr>
        <w:spacing w:line="460" w:lineRule="exact"/>
        <w:ind w:firstLine="624" w:firstLineChars="200"/>
        <w:jc w:val="left"/>
        <w:rPr>
          <w:rFonts w:ascii="Times New Roman" w:hAnsi="Times New Roman" w:cs="Times New Roman"/>
        </w:rPr>
      </w:pPr>
      <w:r>
        <w:rPr>
          <w:rFonts w:ascii="Times New Roman" w:hAnsi="Times New Roman" w:cs="Times New Roman"/>
        </w:rPr>
        <w:t xml:space="preserve">                                     </w:t>
      </w:r>
      <w:r>
        <w:rPr>
          <w:rFonts w:ascii="Times New Roman" w:hAnsi="仿宋_GB2312" w:cs="Times New Roman"/>
        </w:rPr>
        <w:t>年</w:t>
      </w:r>
      <w:r>
        <w:rPr>
          <w:rFonts w:ascii="Times New Roman" w:hAnsi="Times New Roman" w:cs="Times New Roman"/>
        </w:rPr>
        <w:t xml:space="preserve">  </w:t>
      </w:r>
      <w:r>
        <w:rPr>
          <w:rFonts w:ascii="Times New Roman" w:hAnsi="仿宋_GB2312" w:cs="Times New Roman"/>
        </w:rPr>
        <w:t>月</w:t>
      </w:r>
      <w:r>
        <w:rPr>
          <w:rFonts w:ascii="Times New Roman" w:hAnsi="Times New Roman" w:cs="Times New Roman"/>
        </w:rPr>
        <w:t xml:space="preserve">  </w:t>
      </w:r>
      <w:r>
        <w:rPr>
          <w:rFonts w:ascii="Times New Roman" w:hAnsi="仿宋_GB2312" w:cs="Times New Roman"/>
        </w:rPr>
        <w:t>日</w:t>
      </w:r>
    </w:p>
    <w:p>
      <w:pPr>
        <w:spacing w:line="460" w:lineRule="exact"/>
        <w:ind w:firstLine="624" w:firstLineChars="200"/>
        <w:rPr>
          <w:rFonts w:ascii="Times New Roman" w:hAnsi="仿宋_GB2312" w:cs="Times New Roman"/>
        </w:rPr>
      </w:pPr>
    </w:p>
    <w:p>
      <w:pPr>
        <w:spacing w:line="460" w:lineRule="exact"/>
        <w:ind w:firstLine="624" w:firstLineChars="200"/>
        <w:rPr>
          <w:rFonts w:ascii="Times New Roman" w:hAnsi="Times New Roman" w:eastAsia="仿宋" w:cs="Times New Roman"/>
          <w:spacing w:val="-20"/>
          <w:sz w:val="30"/>
          <w:szCs w:val="30"/>
        </w:rPr>
      </w:pPr>
      <w:r>
        <w:rPr>
          <w:rFonts w:ascii="Times New Roman" w:hAnsi="仿宋_GB2312" w:cs="Times New Roman"/>
        </w:rPr>
        <w:t>法院诉调对接法官：</w:t>
      </w:r>
      <w:r>
        <w:rPr>
          <w:rFonts w:ascii="Times New Roman" w:hAnsi="Times New Roman" w:cs="Times New Roman"/>
        </w:rPr>
        <w:t xml:space="preserve">                 </w:t>
      </w:r>
    </w:p>
    <w:p>
      <w:pPr>
        <w:spacing w:line="600" w:lineRule="exact"/>
        <w:rPr>
          <w:rFonts w:ascii="黑体" w:hAnsi="黑体" w:eastAsia="黑体" w:cs="Times New Roman"/>
          <w:spacing w:val="-20"/>
        </w:rPr>
      </w:pPr>
      <w:r>
        <w:rPr>
          <w:rFonts w:ascii="黑体" w:hAnsi="黑体" w:eastAsia="黑体" w:cs="Times New Roman"/>
          <w:spacing w:val="-20"/>
        </w:rPr>
        <w:t>附件3：</w:t>
      </w:r>
    </w:p>
    <w:p/>
    <w:p>
      <w:pPr>
        <w:spacing w:line="600" w:lineRule="exact"/>
        <w:jc w:val="center"/>
        <w:rPr>
          <w:rFonts w:hint="eastAsia" w:cs="Times New Roman" w:asciiTheme="majorEastAsia" w:hAnsiTheme="majorEastAsia" w:eastAsiaTheme="majorEastAsia"/>
          <w:b/>
          <w:bCs/>
          <w:spacing w:val="-20"/>
          <w:sz w:val="36"/>
          <w:szCs w:val="36"/>
        </w:rPr>
      </w:pPr>
      <w:r>
        <w:rPr>
          <w:rFonts w:cs="Times New Roman" w:asciiTheme="majorEastAsia" w:hAnsiTheme="majorEastAsia" w:eastAsiaTheme="majorEastAsia"/>
          <w:b/>
          <w:bCs/>
          <w:spacing w:val="-20"/>
          <w:sz w:val="36"/>
          <w:szCs w:val="36"/>
        </w:rPr>
        <w:t>常德市XX人民法院</w:t>
      </w:r>
    </w:p>
    <w:p>
      <w:pPr>
        <w:spacing w:line="600" w:lineRule="exact"/>
        <w:jc w:val="center"/>
        <w:rPr>
          <w:rFonts w:cs="Times New Roman" w:asciiTheme="majorEastAsia" w:hAnsiTheme="majorEastAsia" w:eastAsiaTheme="majorEastAsia"/>
          <w:b/>
          <w:bCs/>
          <w:spacing w:val="-20"/>
          <w:sz w:val="36"/>
          <w:szCs w:val="36"/>
        </w:rPr>
      </w:pPr>
      <w:r>
        <w:rPr>
          <w:rFonts w:cs="Times New Roman" w:asciiTheme="majorEastAsia" w:hAnsiTheme="majorEastAsia" w:eastAsiaTheme="majorEastAsia"/>
          <w:b/>
          <w:bCs/>
          <w:spacing w:val="-20"/>
          <w:sz w:val="36"/>
          <w:szCs w:val="36"/>
        </w:rPr>
        <w:t>委派（委托）调解函</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1"/>
        <w:gridCol w:w="3160"/>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521" w:type="dxa"/>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登记案号</w:t>
            </w:r>
          </w:p>
        </w:tc>
        <w:tc>
          <w:tcPr>
            <w:tcW w:w="6001" w:type="dxa"/>
            <w:gridSpan w:val="2"/>
            <w:noWrap/>
            <w:vAlign w:val="center"/>
          </w:tcPr>
          <w:p>
            <w:pPr>
              <w:spacing w:line="600" w:lineRule="exact"/>
              <w:ind w:firstLine="504" w:firstLineChars="200"/>
              <w:jc w:val="center"/>
              <w:rPr>
                <w:rFonts w:ascii="Times New Roman" w:hAnsi="Times New Roman" w:eastAsia="仿宋" w:cs="Times New Roman"/>
                <w:spacing w:val="-2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2521" w:type="dxa"/>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案由</w:t>
            </w: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2521" w:type="dxa"/>
            <w:vMerge w:val="restart"/>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案件当事人（姓名或名称、联系电话）</w:t>
            </w: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原告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2521" w:type="dxa"/>
            <w:vMerge w:val="continue"/>
            <w:noWrap/>
            <w:vAlign w:val="center"/>
          </w:tcPr>
          <w:p>
            <w:pPr>
              <w:spacing w:line="600" w:lineRule="exact"/>
              <w:ind w:firstLine="504" w:firstLineChars="200"/>
              <w:jc w:val="center"/>
              <w:rPr>
                <w:rFonts w:ascii="Times New Roman" w:hAnsi="Times New Roman" w:eastAsia="仿宋" w:cs="Times New Roman"/>
                <w:spacing w:val="-20"/>
                <w:sz w:val="30"/>
                <w:szCs w:val="30"/>
              </w:rPr>
            </w:pP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被告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2521" w:type="dxa"/>
            <w:vMerge w:val="continue"/>
            <w:noWrap/>
            <w:vAlign w:val="center"/>
          </w:tcPr>
          <w:p>
            <w:pPr>
              <w:spacing w:line="600" w:lineRule="exact"/>
              <w:ind w:firstLine="504" w:firstLineChars="200"/>
              <w:jc w:val="center"/>
              <w:rPr>
                <w:rFonts w:ascii="Times New Roman" w:hAnsi="Times New Roman" w:eastAsia="仿宋" w:cs="Times New Roman"/>
                <w:spacing w:val="-20"/>
                <w:sz w:val="30"/>
                <w:szCs w:val="30"/>
              </w:rPr>
            </w:pP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2521" w:type="dxa"/>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调解组织</w:t>
            </w:r>
          </w:p>
        </w:tc>
        <w:tc>
          <w:tcPr>
            <w:tcW w:w="6001" w:type="dxa"/>
            <w:gridSpan w:val="2"/>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常德市知识产权纠纷人民调解委员会</w:t>
            </w:r>
            <w:r>
              <w:rPr>
                <w:rFonts w:ascii="Times New Roman" w:hAnsi="Times New Roman" w:eastAsia="仿宋" w:cs="Times New Roman"/>
                <w:spacing w:val="-20"/>
                <w:sz w:val="30"/>
                <w:szCs w:val="30"/>
              </w:rPr>
              <w:t>/</w:t>
            </w:r>
          </w:p>
          <w:p>
            <w:pPr>
              <w:spacing w:line="600" w:lineRule="exact"/>
              <w:ind w:firstLine="504" w:firstLineChars="200"/>
              <w:jc w:val="center"/>
              <w:rPr>
                <w:rFonts w:ascii="Times New Roman" w:hAnsi="Times New Roman" w:eastAsia="仿宋" w:cs="Times New Roman"/>
                <w:spacing w:val="-20"/>
                <w:sz w:val="30"/>
                <w:szCs w:val="30"/>
              </w:rPr>
            </w:pPr>
            <w:r>
              <w:rPr>
                <w:rFonts w:hint="eastAsia" w:ascii="Times New Roman" w:hAnsi="仿宋" w:eastAsia="仿宋" w:cs="Times New Roman"/>
                <w:spacing w:val="-20"/>
                <w:sz w:val="30"/>
                <w:szCs w:val="30"/>
              </w:rPr>
              <w:t>常德市及各区县市市场监督管理局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522" w:type="dxa"/>
            <w:gridSpan w:val="3"/>
            <w:noWrap/>
            <w:vAlign w:val="center"/>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5" w:hRule="atLeast"/>
          <w:jc w:val="center"/>
        </w:trPr>
        <w:tc>
          <w:tcPr>
            <w:tcW w:w="2521" w:type="dxa"/>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人民法院联络员（签</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字）：</w:t>
            </w: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年</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月</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日</w:t>
            </w:r>
          </w:p>
        </w:tc>
        <w:tc>
          <w:tcPr>
            <w:tcW w:w="3160" w:type="dxa"/>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调解组织（盖章）：</w:t>
            </w: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年</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月</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日</w:t>
            </w:r>
          </w:p>
        </w:tc>
        <w:tc>
          <w:tcPr>
            <w:tcW w:w="2841" w:type="dxa"/>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调解组织联络员（签</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字）：</w:t>
            </w: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年</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月</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日</w:t>
            </w:r>
          </w:p>
        </w:tc>
      </w:tr>
    </w:tbl>
    <w:p>
      <w:pPr>
        <w:rPr>
          <w:rFonts w:ascii="Times New Roman" w:hAnsi="Times New Roman" w:eastAsia="仿宋" w:cs="Times New Roman"/>
          <w:spacing w:val="-20"/>
          <w:sz w:val="30"/>
          <w:szCs w:val="30"/>
        </w:rPr>
      </w:pPr>
    </w:p>
    <w:p>
      <w:pPr>
        <w:widowControl/>
        <w:jc w:val="left"/>
        <w:rPr>
          <w:rFonts w:ascii="Times New Roman" w:hAnsi="Times New Roman" w:eastAsia="仿宋" w:cs="Times New Roman"/>
          <w:spacing w:val="-20"/>
          <w:sz w:val="30"/>
          <w:szCs w:val="30"/>
        </w:rPr>
      </w:pPr>
      <w:r>
        <w:rPr>
          <w:rFonts w:ascii="Times New Roman" w:hAnsi="Times New Roman" w:eastAsia="仿宋" w:cs="Times New Roman"/>
          <w:spacing w:val="-20"/>
          <w:sz w:val="30"/>
          <w:szCs w:val="30"/>
        </w:rPr>
        <w:br w:type="page"/>
      </w:r>
    </w:p>
    <w:p>
      <w:pPr>
        <w:spacing w:line="600" w:lineRule="exact"/>
        <w:rPr>
          <w:rFonts w:ascii="黑体" w:hAnsi="黑体" w:eastAsia="黑体" w:cs="Times New Roman"/>
          <w:spacing w:val="-20"/>
        </w:rPr>
      </w:pPr>
      <w:r>
        <w:rPr>
          <w:rFonts w:ascii="黑体" w:hAnsi="黑体" w:eastAsia="黑体" w:cs="Times New Roman"/>
          <w:spacing w:val="-20"/>
        </w:rPr>
        <w:t>附件4：</w:t>
      </w:r>
    </w:p>
    <w:p>
      <w:pPr>
        <w:spacing w:line="600" w:lineRule="exact"/>
        <w:ind w:firstLine="624" w:firstLineChars="200"/>
        <w:jc w:val="center"/>
        <w:rPr>
          <w:rFonts w:cs="Times New Roman" w:asciiTheme="majorEastAsia" w:hAnsiTheme="majorEastAsia" w:eastAsiaTheme="majorEastAsia"/>
          <w:b/>
          <w:bCs/>
          <w:spacing w:val="-20"/>
          <w:sz w:val="36"/>
          <w:szCs w:val="36"/>
        </w:rPr>
      </w:pPr>
    </w:p>
    <w:p>
      <w:pPr>
        <w:spacing w:line="600" w:lineRule="exact"/>
        <w:ind w:firstLine="624" w:firstLineChars="200"/>
        <w:jc w:val="center"/>
        <w:rPr>
          <w:rFonts w:cs="Times New Roman" w:asciiTheme="majorEastAsia" w:hAnsiTheme="majorEastAsia" w:eastAsiaTheme="majorEastAsia"/>
          <w:b/>
          <w:bCs/>
          <w:spacing w:val="-20"/>
          <w:sz w:val="36"/>
          <w:szCs w:val="36"/>
        </w:rPr>
      </w:pPr>
      <w:r>
        <w:rPr>
          <w:rFonts w:cs="Times New Roman" w:asciiTheme="majorEastAsia" w:hAnsiTheme="majorEastAsia" w:eastAsiaTheme="majorEastAsia"/>
          <w:b/>
          <w:bCs/>
          <w:spacing w:val="-20"/>
          <w:sz w:val="36"/>
          <w:szCs w:val="36"/>
        </w:rPr>
        <w:t>常德市知识产权纠纷人民调解委员会</w:t>
      </w:r>
    </w:p>
    <w:p>
      <w:pPr>
        <w:spacing w:line="600" w:lineRule="exact"/>
        <w:ind w:firstLine="624" w:firstLineChars="200"/>
        <w:jc w:val="center"/>
        <w:rPr>
          <w:rFonts w:cs="Times New Roman" w:asciiTheme="majorEastAsia" w:hAnsiTheme="majorEastAsia" w:eastAsiaTheme="majorEastAsia"/>
          <w:b/>
          <w:bCs/>
          <w:spacing w:val="-20"/>
          <w:sz w:val="36"/>
          <w:szCs w:val="36"/>
        </w:rPr>
      </w:pPr>
      <w:r>
        <w:rPr>
          <w:rFonts w:cs="Times New Roman" w:asciiTheme="majorEastAsia" w:hAnsiTheme="majorEastAsia" w:eastAsiaTheme="majorEastAsia"/>
          <w:b/>
          <w:bCs/>
          <w:spacing w:val="-20"/>
          <w:sz w:val="36"/>
          <w:szCs w:val="36"/>
        </w:rPr>
        <w:t>调解协议书（模板）</w:t>
      </w:r>
    </w:p>
    <w:p>
      <w:pPr>
        <w:spacing w:line="600" w:lineRule="exact"/>
        <w:ind w:firstLine="584" w:firstLineChars="200"/>
        <w:rPr>
          <w:rFonts w:ascii="Times New Roman" w:hAnsi="Times New Roman" w:eastAsia="仿宋" w:cs="Times New Roman"/>
          <w:sz w:val="30"/>
          <w:szCs w:val="30"/>
        </w:rPr>
      </w:pPr>
    </w:p>
    <w:p>
      <w:pPr>
        <w:spacing w:line="600" w:lineRule="exact"/>
        <w:ind w:firstLine="624" w:firstLineChars="200"/>
        <w:rPr>
          <w:rFonts w:ascii="Times New Roman" w:hAnsi="Times New Roman" w:cs="Times New Roman"/>
        </w:rPr>
      </w:pPr>
      <w:r>
        <w:rPr>
          <w:rFonts w:ascii="Times New Roman" w:hAnsi="Times New Roman" w:cs="Times New Roman"/>
        </w:rPr>
        <w:t>申请人：姓名、性别、出生日期、民族、职业、住址（机构名称、法定代表人/负责人及职务、住所地）</w:t>
      </w:r>
    </w:p>
    <w:p>
      <w:pPr>
        <w:spacing w:line="600" w:lineRule="exact"/>
        <w:ind w:firstLine="624" w:firstLineChars="200"/>
        <w:rPr>
          <w:rFonts w:ascii="Times New Roman" w:hAnsi="Times New Roman" w:cs="Times New Roman"/>
        </w:rPr>
      </w:pPr>
      <w:r>
        <w:rPr>
          <w:rFonts w:ascii="Times New Roman" w:hAnsi="Times New Roman" w:cs="Times New Roman"/>
        </w:rPr>
        <w:t>被申请人：姓名、性别、出生日期、民族、职业、住址（机构名称、法定代表人/负责人及职务、住所地）</w:t>
      </w:r>
    </w:p>
    <w:p>
      <w:pPr>
        <w:spacing w:line="600" w:lineRule="exact"/>
        <w:ind w:firstLine="624" w:firstLineChars="200"/>
        <w:rPr>
          <w:rFonts w:ascii="Times New Roman" w:hAnsi="Times New Roman" w:cs="Times New Roman"/>
        </w:rPr>
      </w:pPr>
      <w:r>
        <w:rPr>
          <w:rFonts w:ascii="Times New Roman" w:hAnsi="Times New Roman" w:cs="Times New Roman"/>
        </w:rPr>
        <w:t>纠纷简要情况：</w:t>
      </w:r>
    </w:p>
    <w:p>
      <w:pPr>
        <w:spacing w:line="600" w:lineRule="exact"/>
        <w:ind w:firstLine="624" w:firstLineChars="200"/>
        <w:rPr>
          <w:rFonts w:ascii="Times New Roman" w:hAnsi="Times New Roman" w:cs="Times New Roman"/>
        </w:rPr>
      </w:pPr>
      <w:r>
        <w:rPr>
          <w:rFonts w:ascii="Times New Roman" w:hAnsi="Times New Roman" w:cs="Times New Roman"/>
        </w:rPr>
        <w:t>申请人        与被申请人       就     纠纷一案，各方当事人同意将该争议交由（特邀调解组织或特邀调解员名称）调解。在特邀调解员主持调解下，申请人、被申请人双方经友好协商，在平等自愿的基础上，根据《人民调解法》的规定，达成如下协议：</w:t>
      </w:r>
    </w:p>
    <w:p>
      <w:pPr>
        <w:spacing w:line="600" w:lineRule="exact"/>
        <w:ind w:firstLine="624" w:firstLineChars="200"/>
        <w:rPr>
          <w:rFonts w:ascii="Times New Roman" w:hAnsi="Times New Roman" w:cs="Times New Roman"/>
        </w:rPr>
      </w:pPr>
      <w:r>
        <w:rPr>
          <w:rFonts w:ascii="Times New Roman" w:hAnsi="Times New Roman" w:cs="Times New Roman"/>
        </w:rPr>
        <w:t>履行协议的方式：</w:t>
      </w:r>
    </w:p>
    <w:p>
      <w:pPr>
        <w:spacing w:line="600" w:lineRule="exact"/>
        <w:ind w:firstLine="624" w:firstLineChars="200"/>
        <w:rPr>
          <w:rFonts w:ascii="Times New Roman" w:hAnsi="Times New Roman" w:cs="Times New Roman"/>
        </w:rPr>
      </w:pPr>
      <w:r>
        <w:rPr>
          <w:rFonts w:ascii="Times New Roman" w:hAnsi="Times New Roman" w:cs="Times New Roman"/>
        </w:rPr>
        <w:t>履行协议的地点：</w:t>
      </w:r>
    </w:p>
    <w:p>
      <w:pPr>
        <w:spacing w:line="600" w:lineRule="exact"/>
        <w:ind w:firstLine="624" w:firstLineChars="200"/>
        <w:rPr>
          <w:rFonts w:ascii="Times New Roman" w:hAnsi="Times New Roman" w:cs="Times New Roman"/>
        </w:rPr>
      </w:pPr>
      <w:r>
        <w:rPr>
          <w:rFonts w:ascii="Times New Roman" w:hAnsi="Times New Roman" w:cs="Times New Roman"/>
        </w:rPr>
        <w:t>履行协议的期限：</w:t>
      </w:r>
    </w:p>
    <w:p>
      <w:pPr>
        <w:spacing w:line="600" w:lineRule="exact"/>
        <w:ind w:firstLine="624" w:firstLineChars="200"/>
        <w:rPr>
          <w:rFonts w:ascii="Times New Roman" w:hAnsi="Times New Roman" w:cs="Times New Roman"/>
        </w:rPr>
      </w:pPr>
      <w:r>
        <w:rPr>
          <w:rFonts w:ascii="Times New Roman" w:hAnsi="Times New Roman" w:cs="Times New Roman"/>
        </w:rPr>
        <w:t>本协议经当事人签字、盖章，特邀调解员签名，特邀调解组织盖章具有法律约束力。当事人应严格遵守、自觉履行，不得擅自变更或者解除本调解协议。</w:t>
      </w:r>
    </w:p>
    <w:p>
      <w:pPr>
        <w:spacing w:line="600" w:lineRule="exact"/>
        <w:ind w:firstLine="624" w:firstLineChars="200"/>
        <w:rPr>
          <w:rFonts w:ascii="Times New Roman" w:hAnsi="Times New Roman" w:cs="Times New Roman"/>
        </w:rPr>
      </w:pPr>
      <w:r>
        <w:rPr>
          <w:rFonts w:ascii="Times New Roman" w:hAnsi="Times New Roman" w:cs="Times New Roman"/>
        </w:rPr>
        <w:t>当事人可以自调解协议生效之日起三十日内共同向湖南省常德市中级人民法院/湖南省津市市人民法院申请司法确认。人民法院依法确认调解协议有效，一方当事人拒绝履行或者未全部履行的，双方当事人可以向人民法院申请强制执行。</w:t>
      </w:r>
    </w:p>
    <w:p>
      <w:pPr>
        <w:spacing w:line="600" w:lineRule="exact"/>
        <w:ind w:firstLine="624" w:firstLineChars="200"/>
        <w:rPr>
          <w:rFonts w:ascii="Times New Roman" w:hAnsi="Times New Roman" w:cs="Times New Roman"/>
        </w:rPr>
      </w:pPr>
      <w:r>
        <w:rPr>
          <w:rFonts w:ascii="Times New Roman" w:hAnsi="Times New Roman" w:cs="Times New Roman"/>
        </w:rPr>
        <w:t>本协议一式四份，由双方当事人各执一份，人民法院留存一份，特邀调解组织留存一份，具有同等效力。</w:t>
      </w:r>
    </w:p>
    <w:p>
      <w:pPr>
        <w:spacing w:line="600" w:lineRule="exact"/>
        <w:ind w:firstLine="624" w:firstLineChars="200"/>
        <w:rPr>
          <w:rFonts w:ascii="Times New Roman" w:hAnsi="Times New Roman" w:cs="Times New Roman"/>
        </w:rPr>
      </w:pPr>
      <w:r>
        <w:rPr>
          <w:rFonts w:ascii="Times New Roman" w:hAnsi="Times New Roman" w:cs="Times New Roman"/>
        </w:rPr>
        <w:t>申请人（签字）：           被申请人（签字）：</w:t>
      </w:r>
    </w:p>
    <w:p>
      <w:pPr>
        <w:spacing w:line="600" w:lineRule="exact"/>
        <w:ind w:firstLine="624" w:firstLineChars="200"/>
        <w:rPr>
          <w:rFonts w:ascii="Times New Roman" w:hAnsi="Times New Roman" w:cs="Times New Roman"/>
        </w:rPr>
      </w:pPr>
      <w:r>
        <w:rPr>
          <w:rFonts w:ascii="Times New Roman" w:hAnsi="Times New Roman" w:cs="Times New Roman"/>
        </w:rPr>
        <w:t>XXX年XX月XX日        XXX年XX月XX日</w:t>
      </w:r>
    </w:p>
    <w:p>
      <w:pPr>
        <w:spacing w:line="600" w:lineRule="exact"/>
        <w:ind w:firstLine="624" w:firstLineChars="200"/>
        <w:rPr>
          <w:rFonts w:ascii="Times New Roman" w:hAnsi="Times New Roman" w:cs="Times New Roman"/>
        </w:rPr>
      </w:pPr>
    </w:p>
    <w:p>
      <w:pPr>
        <w:spacing w:line="600" w:lineRule="exact"/>
        <w:ind w:firstLine="624" w:firstLineChars="200"/>
        <w:rPr>
          <w:rFonts w:ascii="Times New Roman" w:hAnsi="Times New Roman" w:cs="Times New Roman"/>
        </w:rPr>
      </w:pPr>
    </w:p>
    <w:p>
      <w:pPr>
        <w:spacing w:line="600" w:lineRule="exact"/>
        <w:ind w:firstLine="624" w:firstLineChars="200"/>
        <w:rPr>
          <w:rFonts w:ascii="Times New Roman" w:hAnsi="Times New Roman" w:cs="Times New Roman"/>
        </w:rPr>
      </w:pPr>
      <w:r>
        <w:rPr>
          <w:rFonts w:ascii="Times New Roman" w:hAnsi="Times New Roman" w:cs="Times New Roman"/>
        </w:rPr>
        <w:t>特邀调解员（签字）：       特邀调解组织（盖章）：</w:t>
      </w:r>
    </w:p>
    <w:p>
      <w:pPr>
        <w:spacing w:line="600" w:lineRule="exact"/>
        <w:ind w:firstLine="624" w:firstLineChars="200"/>
        <w:rPr>
          <w:rFonts w:ascii="Times New Roman" w:hAnsi="Times New Roman" w:cs="Times New Roman"/>
        </w:rPr>
      </w:pPr>
      <w:r>
        <w:rPr>
          <w:rFonts w:ascii="Times New Roman" w:hAnsi="Times New Roman" w:cs="Times New Roman"/>
        </w:rPr>
        <w:t>XXX年XX月XX日        XXX年XX月XX日</w:t>
      </w: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ind w:firstLine="584" w:firstLineChars="200"/>
        <w:rPr>
          <w:rFonts w:ascii="Times New Roman" w:hAnsi="Times New Roman" w:eastAsia="仿宋" w:cs="Times New Roman"/>
          <w:sz w:val="30"/>
          <w:szCs w:val="30"/>
        </w:rPr>
      </w:pPr>
    </w:p>
    <w:p>
      <w:pPr>
        <w:spacing w:line="600" w:lineRule="exact"/>
        <w:rPr>
          <w:rFonts w:ascii="黑体" w:hAnsi="黑体" w:eastAsia="黑体" w:cs="Times New Roman"/>
          <w:spacing w:val="-20"/>
        </w:rPr>
      </w:pPr>
      <w:r>
        <w:rPr>
          <w:rFonts w:ascii="黑体" w:hAnsi="黑体" w:eastAsia="黑体" w:cs="Times New Roman"/>
          <w:spacing w:val="-20"/>
        </w:rPr>
        <w:t>附件5：</w:t>
      </w:r>
    </w:p>
    <w:p>
      <w:pPr>
        <w:spacing w:line="600" w:lineRule="exact"/>
        <w:ind w:firstLine="624" w:firstLineChars="200"/>
        <w:jc w:val="center"/>
        <w:rPr>
          <w:rFonts w:hint="eastAsia" w:cs="Times New Roman" w:asciiTheme="majorEastAsia" w:hAnsiTheme="majorEastAsia" w:eastAsiaTheme="majorEastAsia"/>
          <w:b/>
          <w:bCs/>
          <w:spacing w:val="-20"/>
          <w:sz w:val="36"/>
          <w:szCs w:val="36"/>
        </w:rPr>
      </w:pPr>
      <w:r>
        <w:rPr>
          <w:rFonts w:hint="eastAsia" w:cs="Times New Roman" w:asciiTheme="majorEastAsia" w:hAnsiTheme="majorEastAsia" w:eastAsiaTheme="majorEastAsia"/>
          <w:b/>
          <w:bCs/>
          <w:spacing w:val="-20"/>
          <w:sz w:val="36"/>
          <w:szCs w:val="36"/>
        </w:rPr>
        <w:t>特邀调解组织</w:t>
      </w:r>
    </w:p>
    <w:p>
      <w:pPr>
        <w:spacing w:line="600" w:lineRule="exact"/>
        <w:ind w:firstLine="624" w:firstLineChars="200"/>
        <w:jc w:val="center"/>
        <w:rPr>
          <w:rFonts w:cs="Times New Roman" w:asciiTheme="majorEastAsia" w:hAnsiTheme="majorEastAsia" w:eastAsiaTheme="majorEastAsia"/>
          <w:b/>
          <w:bCs/>
          <w:spacing w:val="-20"/>
          <w:sz w:val="36"/>
          <w:szCs w:val="36"/>
        </w:rPr>
      </w:pPr>
      <w:r>
        <w:rPr>
          <w:rFonts w:cs="Times New Roman" w:asciiTheme="majorEastAsia" w:hAnsiTheme="majorEastAsia" w:eastAsiaTheme="majorEastAsia"/>
          <w:b/>
          <w:bCs/>
          <w:spacing w:val="-20"/>
          <w:sz w:val="36"/>
          <w:szCs w:val="36"/>
        </w:rPr>
        <w:t>委派（委托）调解反馈函</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1"/>
        <w:gridCol w:w="3160"/>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2521" w:type="dxa"/>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登记案号</w:t>
            </w:r>
          </w:p>
        </w:tc>
        <w:tc>
          <w:tcPr>
            <w:tcW w:w="6001" w:type="dxa"/>
            <w:gridSpan w:val="2"/>
            <w:noWrap/>
            <w:vAlign w:val="center"/>
          </w:tcPr>
          <w:p>
            <w:pPr>
              <w:spacing w:line="600" w:lineRule="exact"/>
              <w:ind w:firstLine="504" w:firstLineChars="200"/>
              <w:jc w:val="center"/>
              <w:rPr>
                <w:rFonts w:ascii="Times New Roman" w:hAnsi="Times New Roman" w:eastAsia="仿宋" w:cs="Times New Roman"/>
                <w:spacing w:val="-2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521" w:type="dxa"/>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案由</w:t>
            </w: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521" w:type="dxa"/>
            <w:vMerge w:val="restart"/>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案件当事人（姓名或名称、联系电话）</w:t>
            </w: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原告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521" w:type="dxa"/>
            <w:vMerge w:val="continue"/>
            <w:noWrap/>
            <w:vAlign w:val="center"/>
          </w:tcPr>
          <w:p>
            <w:pPr>
              <w:spacing w:line="600" w:lineRule="exact"/>
              <w:ind w:firstLine="504" w:firstLineChars="200"/>
              <w:jc w:val="center"/>
              <w:rPr>
                <w:rFonts w:ascii="Times New Roman" w:hAnsi="Times New Roman" w:eastAsia="仿宋" w:cs="Times New Roman"/>
                <w:spacing w:val="-20"/>
                <w:sz w:val="30"/>
                <w:szCs w:val="30"/>
              </w:rPr>
            </w:pP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被告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2521" w:type="dxa"/>
            <w:vMerge w:val="continue"/>
            <w:noWrap/>
            <w:vAlign w:val="center"/>
          </w:tcPr>
          <w:p>
            <w:pPr>
              <w:spacing w:line="600" w:lineRule="exact"/>
              <w:ind w:firstLine="504" w:firstLineChars="200"/>
              <w:jc w:val="center"/>
              <w:rPr>
                <w:rFonts w:ascii="Times New Roman" w:hAnsi="Times New Roman" w:eastAsia="仿宋" w:cs="Times New Roman"/>
                <w:spacing w:val="-20"/>
                <w:sz w:val="30"/>
                <w:szCs w:val="30"/>
              </w:rPr>
            </w:pPr>
          </w:p>
        </w:tc>
        <w:tc>
          <w:tcPr>
            <w:tcW w:w="6001" w:type="dxa"/>
            <w:gridSpan w:val="2"/>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521" w:type="dxa"/>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调解组织</w:t>
            </w:r>
          </w:p>
        </w:tc>
        <w:tc>
          <w:tcPr>
            <w:tcW w:w="6001" w:type="dxa"/>
            <w:gridSpan w:val="2"/>
            <w:noWrap/>
            <w:vAlign w:val="center"/>
          </w:tcPr>
          <w:p>
            <w:pPr>
              <w:spacing w:line="600" w:lineRule="exact"/>
              <w:ind w:firstLine="504" w:firstLineChars="200"/>
              <w:jc w:val="center"/>
              <w:rPr>
                <w:rFonts w:ascii="Times New Roman" w:hAnsi="Times New Roman" w:eastAsia="仿宋" w:cs="Times New Roman"/>
                <w:spacing w:val="-20"/>
                <w:sz w:val="30"/>
                <w:szCs w:val="30"/>
              </w:rPr>
            </w:pPr>
            <w:r>
              <w:rPr>
                <w:rFonts w:ascii="Times New Roman" w:hAnsi="仿宋" w:eastAsia="仿宋" w:cs="Times New Roman"/>
                <w:spacing w:val="-20"/>
                <w:sz w:val="30"/>
                <w:szCs w:val="30"/>
              </w:rPr>
              <w:t>常德市知识产权纠纷人民调解委员会</w:t>
            </w:r>
            <w:r>
              <w:rPr>
                <w:rFonts w:ascii="Times New Roman" w:hAnsi="Times New Roman" w:eastAsia="仿宋" w:cs="Times New Roman"/>
                <w:spacing w:val="-20"/>
                <w:sz w:val="30"/>
                <w:szCs w:val="30"/>
              </w:rPr>
              <w:t>/</w:t>
            </w:r>
          </w:p>
          <w:p>
            <w:pPr>
              <w:spacing w:line="600" w:lineRule="exact"/>
              <w:ind w:firstLine="504" w:firstLineChars="200"/>
              <w:jc w:val="center"/>
              <w:rPr>
                <w:rFonts w:ascii="Times New Roman" w:hAnsi="Times New Roman" w:eastAsia="仿宋" w:cs="Times New Roman"/>
                <w:spacing w:val="-20"/>
                <w:sz w:val="30"/>
                <w:szCs w:val="30"/>
              </w:rPr>
            </w:pPr>
            <w:r>
              <w:rPr>
                <w:rFonts w:hint="eastAsia" w:ascii="Times New Roman" w:hAnsi="仿宋" w:eastAsia="仿宋" w:cs="Times New Roman"/>
                <w:spacing w:val="-20"/>
                <w:sz w:val="30"/>
                <w:szCs w:val="30"/>
              </w:rPr>
              <w:t>常德市及各区县市市场监督管理局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8522" w:type="dxa"/>
            <w:gridSpan w:val="3"/>
            <w:noWrap/>
            <w:vAlign w:val="center"/>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5" w:hRule="atLeast"/>
          <w:jc w:val="center"/>
        </w:trPr>
        <w:tc>
          <w:tcPr>
            <w:tcW w:w="8522" w:type="dxa"/>
            <w:gridSpan w:val="3"/>
            <w:noWrap/>
          </w:tcPr>
          <w:p>
            <w:pPr>
              <w:spacing w:line="600" w:lineRule="exact"/>
              <w:ind w:firstLine="384" w:firstLineChars="200"/>
              <w:rPr>
                <w:rFonts w:ascii="Times New Roman" w:hAnsi="Times New Roman" w:eastAsia="仿宋" w:cs="Times New Roman"/>
                <w:spacing w:val="-20"/>
                <w:sz w:val="24"/>
                <w:szCs w:val="24"/>
              </w:rPr>
            </w:pPr>
            <w:r>
              <w:rPr>
                <w:rFonts w:ascii="Times New Roman" w:hAnsi="仿宋" w:eastAsia="仿宋" w:cs="Times New Roman"/>
                <w:spacing w:val="-20"/>
                <w:sz w:val="24"/>
                <w:szCs w:val="24"/>
              </w:rPr>
              <w:t>调解成功：</w:t>
            </w:r>
            <w:r>
              <w:rPr>
                <w:rFonts w:ascii="Times New Roman" w:hAnsi="Times New Roman" w:eastAsia="仿宋" w:cs="Times New Roman"/>
                <w:spacing w:val="-20"/>
                <w:sz w:val="24"/>
                <w:szCs w:val="24"/>
              </w:rPr>
              <w:t>1</w:t>
            </w:r>
            <w:r>
              <w:rPr>
                <w:rFonts w:ascii="Times New Roman" w:hAnsi="仿宋" w:eastAsia="仿宋" w:cs="Times New Roman"/>
                <w:spacing w:val="-20"/>
                <w:sz w:val="24"/>
                <w:szCs w:val="24"/>
              </w:rPr>
              <w:t>、申请司法确认</w:t>
            </w:r>
            <w:r>
              <w:rPr>
                <w:rFonts w:ascii="Times New Roman" w:hAnsi="Times New Roman" w:eastAsia="仿宋" w:cs="Times New Roman"/>
                <w:spacing w:val="-20"/>
                <w:sz w:val="24"/>
                <w:szCs w:val="24"/>
              </w:rPr>
              <w:t>□    2</w:t>
            </w:r>
            <w:r>
              <w:rPr>
                <w:rFonts w:ascii="Times New Roman" w:hAnsi="仿宋" w:eastAsia="仿宋" w:cs="Times New Roman"/>
                <w:spacing w:val="-20"/>
                <w:sz w:val="24"/>
                <w:szCs w:val="24"/>
              </w:rPr>
              <w:t>、申请制作调解书</w:t>
            </w:r>
            <w:r>
              <w:rPr>
                <w:rFonts w:ascii="Times New Roman" w:hAnsi="Times New Roman" w:eastAsia="仿宋" w:cs="Times New Roman"/>
                <w:spacing w:val="-20"/>
                <w:sz w:val="24"/>
                <w:szCs w:val="24"/>
              </w:rPr>
              <w:t>□    3</w:t>
            </w:r>
            <w:r>
              <w:rPr>
                <w:rFonts w:ascii="Times New Roman" w:hAnsi="仿宋" w:eastAsia="仿宋" w:cs="Times New Roman"/>
                <w:spacing w:val="-20"/>
                <w:sz w:val="24"/>
                <w:szCs w:val="24"/>
              </w:rPr>
              <w:t>、当事人撤回起诉</w:t>
            </w:r>
            <w:r>
              <w:rPr>
                <w:rFonts w:ascii="Times New Roman" w:hAnsi="Times New Roman" w:eastAsia="仿宋" w:cs="Times New Roman"/>
                <w:spacing w:val="-20"/>
                <w:sz w:val="24"/>
                <w:szCs w:val="24"/>
              </w:rPr>
              <w:t>□</w:t>
            </w:r>
          </w:p>
          <w:p>
            <w:pPr>
              <w:spacing w:line="600" w:lineRule="exact"/>
              <w:ind w:firstLine="384" w:firstLineChars="200"/>
              <w:rPr>
                <w:rFonts w:ascii="Times New Roman" w:hAnsi="Times New Roman" w:eastAsia="仿宋" w:cs="Times New Roman"/>
                <w:spacing w:val="-20"/>
                <w:sz w:val="24"/>
                <w:szCs w:val="24"/>
              </w:rPr>
            </w:pPr>
            <w:r>
              <w:rPr>
                <w:rFonts w:ascii="Times New Roman" w:hAnsi="仿宋" w:eastAsia="仿宋" w:cs="Times New Roman"/>
                <w:spacing w:val="-20"/>
                <w:sz w:val="24"/>
                <w:szCs w:val="24"/>
              </w:rPr>
              <w:t>调解失败：人民法院移送的案件，因下列事项而终止调解：</w:t>
            </w:r>
          </w:p>
          <w:p>
            <w:pPr>
              <w:spacing w:line="600" w:lineRule="exact"/>
              <w:ind w:firstLine="384" w:firstLineChars="200"/>
              <w:rPr>
                <w:rFonts w:ascii="Times New Roman" w:hAnsi="Times New Roman" w:eastAsia="仿宋" w:cs="Times New Roman"/>
                <w:spacing w:val="-20"/>
                <w:sz w:val="24"/>
                <w:szCs w:val="24"/>
              </w:rPr>
            </w:pPr>
            <w:r>
              <w:rPr>
                <w:rFonts w:ascii="Times New Roman" w:hAnsi="Times New Roman" w:eastAsia="仿宋" w:cs="Times New Roman"/>
                <w:spacing w:val="-20"/>
                <w:sz w:val="24"/>
                <w:szCs w:val="24"/>
              </w:rPr>
              <w:t>1.</w:t>
            </w:r>
            <w:r>
              <w:rPr>
                <w:rFonts w:ascii="Times New Roman" w:hAnsi="仿宋" w:eastAsia="仿宋" w:cs="Times New Roman"/>
                <w:spacing w:val="-20"/>
                <w:sz w:val="24"/>
                <w:szCs w:val="24"/>
              </w:rPr>
              <w:t>各方在约定或规定期限内未达成调解协议且不同意延长调解期限</w:t>
            </w:r>
            <w:r>
              <w:rPr>
                <w:rFonts w:ascii="Times New Roman" w:hAnsi="Times New Roman" w:eastAsia="仿宋" w:cs="Times New Roman"/>
                <w:spacing w:val="-20"/>
                <w:sz w:val="24"/>
                <w:szCs w:val="24"/>
              </w:rPr>
              <w:t>□</w:t>
            </w:r>
          </w:p>
          <w:p>
            <w:pPr>
              <w:spacing w:line="600" w:lineRule="exact"/>
              <w:ind w:firstLine="384" w:firstLineChars="200"/>
              <w:rPr>
                <w:rFonts w:ascii="Times New Roman" w:hAnsi="Times New Roman" w:eastAsia="仿宋" w:cs="Times New Roman"/>
                <w:spacing w:val="-20"/>
                <w:sz w:val="24"/>
                <w:szCs w:val="24"/>
              </w:rPr>
            </w:pPr>
            <w:r>
              <w:rPr>
                <w:rFonts w:ascii="Times New Roman" w:hAnsi="Times New Roman" w:eastAsia="仿宋" w:cs="Times New Roman"/>
                <w:spacing w:val="-20"/>
                <w:sz w:val="24"/>
                <w:szCs w:val="24"/>
              </w:rPr>
              <w:t>2.</w:t>
            </w:r>
            <w:r>
              <w:rPr>
                <w:rFonts w:ascii="Times New Roman" w:hAnsi="仿宋" w:eastAsia="仿宋" w:cs="Times New Roman"/>
                <w:spacing w:val="-20"/>
                <w:sz w:val="24"/>
                <w:szCs w:val="24"/>
              </w:rPr>
              <w:t>该纠纷不适宜由本调解组织</w:t>
            </w:r>
            <w:r>
              <w:rPr>
                <w:rFonts w:ascii="Times New Roman" w:hAnsi="Times New Roman" w:eastAsia="仿宋" w:cs="Times New Roman"/>
                <w:spacing w:val="-20"/>
                <w:sz w:val="24"/>
                <w:szCs w:val="24"/>
              </w:rPr>
              <w:t>/</w:t>
            </w:r>
            <w:r>
              <w:rPr>
                <w:rFonts w:ascii="Times New Roman" w:hAnsi="仿宋" w:eastAsia="仿宋" w:cs="Times New Roman"/>
                <w:spacing w:val="-20"/>
                <w:sz w:val="24"/>
                <w:szCs w:val="24"/>
              </w:rPr>
              <w:t>调解员继续调解</w:t>
            </w:r>
            <w:r>
              <w:rPr>
                <w:rFonts w:ascii="Times New Roman" w:hAnsi="Times New Roman" w:eastAsia="仿宋" w:cs="Times New Roman"/>
                <w:spacing w:val="-20"/>
                <w:sz w:val="24"/>
                <w:szCs w:val="24"/>
              </w:rPr>
              <w:t>□</w:t>
            </w:r>
          </w:p>
          <w:p>
            <w:pPr>
              <w:spacing w:line="600" w:lineRule="exact"/>
              <w:ind w:firstLine="384" w:firstLineChars="200"/>
              <w:rPr>
                <w:rFonts w:ascii="Times New Roman" w:hAnsi="Times New Roman" w:eastAsia="仿宋" w:cs="Times New Roman"/>
                <w:spacing w:val="-20"/>
                <w:sz w:val="24"/>
                <w:szCs w:val="24"/>
              </w:rPr>
            </w:pPr>
            <w:r>
              <w:rPr>
                <w:rFonts w:ascii="Times New Roman" w:hAnsi="Times New Roman" w:eastAsia="仿宋" w:cs="Times New Roman"/>
                <w:spacing w:val="-20"/>
                <w:sz w:val="24"/>
                <w:szCs w:val="24"/>
              </w:rPr>
              <w:t>3.</w:t>
            </w:r>
            <w:r>
              <w:rPr>
                <w:rFonts w:ascii="Times New Roman" w:hAnsi="仿宋" w:eastAsia="仿宋" w:cs="Times New Roman"/>
                <w:spacing w:val="-20"/>
                <w:sz w:val="24"/>
                <w:szCs w:val="24"/>
              </w:rPr>
              <w:t>当事人书面声明终止调解程序</w:t>
            </w:r>
            <w:r>
              <w:rPr>
                <w:rFonts w:ascii="Times New Roman" w:hAnsi="Times New Roman" w:eastAsia="仿宋" w:cs="Times New Roman"/>
                <w:spacing w:val="-20"/>
                <w:sz w:val="24"/>
                <w:szCs w:val="24"/>
              </w:rPr>
              <w:t>□</w:t>
            </w:r>
          </w:p>
          <w:p>
            <w:pPr>
              <w:spacing w:line="600" w:lineRule="exact"/>
              <w:ind w:firstLine="384" w:firstLineChars="200"/>
              <w:rPr>
                <w:rFonts w:ascii="Times New Roman" w:hAnsi="Times New Roman" w:eastAsia="仿宋" w:cs="Times New Roman"/>
                <w:spacing w:val="-20"/>
                <w:sz w:val="30"/>
                <w:szCs w:val="30"/>
              </w:rPr>
            </w:pPr>
            <w:r>
              <w:rPr>
                <w:rFonts w:ascii="Times New Roman" w:hAnsi="仿宋" w:eastAsia="仿宋" w:cs="Times New Roman"/>
                <w:spacing w:val="-2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5" w:hRule="atLeast"/>
          <w:jc w:val="center"/>
        </w:trPr>
        <w:tc>
          <w:tcPr>
            <w:tcW w:w="2521" w:type="dxa"/>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人民法院联络员（签</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字）：</w:t>
            </w: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年</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月</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日</w:t>
            </w:r>
          </w:p>
        </w:tc>
        <w:tc>
          <w:tcPr>
            <w:tcW w:w="3160" w:type="dxa"/>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调解组织（盖章）：</w:t>
            </w: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年</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月</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日</w:t>
            </w:r>
          </w:p>
        </w:tc>
        <w:tc>
          <w:tcPr>
            <w:tcW w:w="2841" w:type="dxa"/>
            <w:noWrap/>
          </w:tcPr>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调解员（签</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字）：</w:t>
            </w: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p>
          <w:p>
            <w:pPr>
              <w:spacing w:line="600" w:lineRule="exact"/>
              <w:ind w:firstLine="504" w:firstLineChars="200"/>
              <w:rPr>
                <w:rFonts w:ascii="Times New Roman" w:hAnsi="Times New Roman" w:eastAsia="仿宋" w:cs="Times New Roman"/>
                <w:spacing w:val="-20"/>
                <w:sz w:val="30"/>
                <w:szCs w:val="30"/>
              </w:rPr>
            </w:pPr>
            <w:r>
              <w:rPr>
                <w:rFonts w:ascii="Times New Roman" w:hAnsi="仿宋" w:eastAsia="仿宋" w:cs="Times New Roman"/>
                <w:spacing w:val="-20"/>
                <w:sz w:val="30"/>
                <w:szCs w:val="30"/>
              </w:rPr>
              <w:t>年</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月</w:t>
            </w:r>
            <w:r>
              <w:rPr>
                <w:rFonts w:ascii="Times New Roman" w:hAnsi="Times New Roman" w:eastAsia="仿宋" w:cs="Times New Roman"/>
                <w:spacing w:val="-20"/>
                <w:sz w:val="30"/>
                <w:szCs w:val="30"/>
              </w:rPr>
              <w:t xml:space="preserve">    </w:t>
            </w:r>
            <w:r>
              <w:rPr>
                <w:rFonts w:ascii="Times New Roman" w:hAnsi="仿宋" w:eastAsia="仿宋" w:cs="Times New Roman"/>
                <w:spacing w:val="-20"/>
                <w:sz w:val="30"/>
                <w:szCs w:val="30"/>
              </w:rPr>
              <w:t>日</w:t>
            </w:r>
          </w:p>
        </w:tc>
      </w:tr>
    </w:tbl>
    <w:p>
      <w:pPr>
        <w:rPr>
          <w:rFonts w:ascii="黑体" w:hAnsi="黑体" w:eastAsia="黑体" w:cs="Times New Roman"/>
        </w:rPr>
      </w:pPr>
      <w:r>
        <w:rPr>
          <w:rFonts w:ascii="黑体" w:hAnsi="黑体" w:eastAsia="黑体" w:cs="Times New Roman"/>
        </w:rPr>
        <w:t>附件6：</w:t>
      </w:r>
    </w:p>
    <w:p>
      <w:pPr>
        <w:jc w:val="center"/>
        <w:rPr>
          <w:rFonts w:cs="Times New Roman" w:asciiTheme="majorEastAsia" w:hAnsiTheme="majorEastAsia" w:eastAsiaTheme="majorEastAsia"/>
          <w:b/>
          <w:bCs/>
          <w:sz w:val="36"/>
          <w:szCs w:val="36"/>
        </w:rPr>
      </w:pPr>
    </w:p>
    <w:p>
      <w:pPr>
        <w:jc w:val="center"/>
        <w:rPr>
          <w:rFonts w:cs="Times New Roman" w:asciiTheme="majorEastAsia" w:hAnsiTheme="majorEastAsia" w:eastAsiaTheme="majorEastAsia"/>
          <w:sz w:val="44"/>
          <w:szCs w:val="44"/>
        </w:rPr>
      </w:pPr>
      <w:r>
        <w:rPr>
          <w:rFonts w:cs="Times New Roman" w:asciiTheme="majorEastAsia" w:hAnsiTheme="majorEastAsia" w:eastAsiaTheme="majorEastAsia"/>
          <w:b/>
          <w:bCs/>
          <w:sz w:val="36"/>
          <w:szCs w:val="36"/>
        </w:rPr>
        <w:t>承诺书（模板）</w:t>
      </w:r>
    </w:p>
    <w:p>
      <w:pPr>
        <w:ind w:firstLine="864" w:firstLineChars="200"/>
        <w:jc w:val="center"/>
        <w:rPr>
          <w:rFonts w:ascii="Times New Roman" w:hAnsi="Times New Roman" w:eastAsia="黑体" w:cs="Times New Roman"/>
          <w:sz w:val="44"/>
          <w:szCs w:val="44"/>
        </w:rPr>
      </w:pPr>
    </w:p>
    <w:p>
      <w:pPr>
        <w:spacing w:line="600" w:lineRule="exact"/>
        <w:ind w:firstLine="624" w:firstLineChars="200"/>
        <w:rPr>
          <w:rFonts w:hint="eastAsia" w:ascii="Times New Roman" w:hAnsi="Times New Roman" w:cs="Times New Roman"/>
        </w:rPr>
      </w:pP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rPr>
        <w:t>与</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rPr>
        <w:t>知识产权纠纷一案，经</w:t>
      </w:r>
    </w:p>
    <w:p>
      <w:pPr>
        <w:spacing w:line="600" w:lineRule="exact"/>
        <w:rPr>
          <w:rFonts w:ascii="Times New Roman" w:hAnsi="Times New Roman" w:cs="Times New Roman"/>
        </w:rPr>
      </w:pPr>
      <w:r>
        <w:rPr>
          <w:rFonts w:hint="eastAsia" w:ascii="Times New Roman" w:hAnsi="Times New Roman" w:cs="Times New Roman"/>
          <w:u w:val="single"/>
        </w:rPr>
        <w:t xml:space="preserve">             </w:t>
      </w:r>
      <w:r>
        <w:rPr>
          <w:rFonts w:ascii="Times New Roman" w:hAnsi="Times New Roman" w:cs="Times New Roman"/>
        </w:rPr>
        <w:t>主持协调，并经</w:t>
      </w:r>
      <w:r>
        <w:rPr>
          <w:rFonts w:ascii="Times New Roman" w:hAnsi="Times New Roman" w:cs="Times New Roman"/>
          <w:u w:val="single"/>
        </w:rPr>
        <w:t xml:space="preserve">             </w:t>
      </w:r>
      <w:r>
        <w:rPr>
          <w:rFonts w:ascii="Times New Roman" w:hAnsi="Times New Roman" w:cs="Times New Roman"/>
        </w:rPr>
        <w:t>同意，本公司/本人与</w:t>
      </w:r>
      <w:r>
        <w:rPr>
          <w:rFonts w:ascii="Times New Roman" w:hAnsi="Times New Roman" w:cs="Times New Roman"/>
          <w:u w:val="single"/>
        </w:rPr>
        <w:t xml:space="preserve">           </w:t>
      </w:r>
      <w:r>
        <w:rPr>
          <w:rFonts w:ascii="Times New Roman" w:hAnsi="Times New Roman" w:cs="Times New Roman"/>
        </w:rPr>
        <w:t>的纠纷已经自愿达成和解协议，双方就本案纠纷案结事了，不再就本案进行诉讼。双方出于解决纠纷的目的自愿达成协议</w:t>
      </w:r>
      <w:r>
        <w:rPr>
          <w:rFonts w:hint="eastAsia" w:ascii="Times New Roman" w:hAnsi="Times New Roman" w:cs="Times New Roman"/>
        </w:rPr>
        <w:t>，</w:t>
      </w:r>
      <w:r>
        <w:rPr>
          <w:rFonts w:ascii="Times New Roman" w:hAnsi="Times New Roman" w:cs="Times New Roman"/>
        </w:rPr>
        <w:t>没有恶意串通、规避法律,没有损害国家利益、社会公共利益及他人合法权益</w:t>
      </w:r>
      <w:r>
        <w:rPr>
          <w:rFonts w:hint="eastAsia" w:ascii="Times New Roman" w:hAnsi="Times New Roman" w:cs="Times New Roman"/>
        </w:rPr>
        <w:t>，</w:t>
      </w:r>
      <w:r>
        <w:rPr>
          <w:rFonts w:ascii="Times New Roman" w:hAnsi="Times New Roman" w:cs="Times New Roman"/>
        </w:rPr>
        <w:t>若因行政调解协议内容给他人造成损害的，愿意承担相应的法律责任。</w:t>
      </w:r>
    </w:p>
    <w:p>
      <w:pPr>
        <w:spacing w:line="600" w:lineRule="exact"/>
        <w:ind w:firstLine="624" w:firstLineChars="200"/>
        <w:rPr>
          <w:rFonts w:ascii="Times New Roman" w:hAnsi="Times New Roman" w:cs="Times New Roman"/>
        </w:rPr>
      </w:pPr>
    </w:p>
    <w:p>
      <w:pPr>
        <w:spacing w:line="600" w:lineRule="exact"/>
        <w:ind w:firstLine="624" w:firstLineChars="200"/>
        <w:rPr>
          <w:rFonts w:ascii="Times New Roman" w:hAnsi="Times New Roman" w:cs="Times New Roman"/>
        </w:rPr>
      </w:pPr>
      <w:r>
        <w:rPr>
          <w:rFonts w:ascii="Times New Roman" w:hAnsi="Times New Roman" w:cs="Times New Roman"/>
        </w:rPr>
        <w:t>承诺人：</w:t>
      </w:r>
    </w:p>
    <w:p>
      <w:pPr>
        <w:spacing w:line="600" w:lineRule="exact"/>
        <w:ind w:firstLine="624" w:firstLineChars="200"/>
        <w:rPr>
          <w:rFonts w:ascii="Times New Roman" w:hAnsi="Times New Roman" w:cs="Times New Roman"/>
        </w:rPr>
      </w:pPr>
      <w:r>
        <w:rPr>
          <w:rFonts w:ascii="Times New Roman" w:hAnsi="Times New Roman" w:cs="Times New Roman"/>
        </w:rPr>
        <w:t>特别授权委托代理人：</w:t>
      </w:r>
    </w:p>
    <w:p>
      <w:pPr>
        <w:spacing w:line="600" w:lineRule="exact"/>
        <w:ind w:firstLine="624" w:firstLineChars="200"/>
        <w:rPr>
          <w:rFonts w:ascii="Times New Roman" w:hAnsi="Times New Roman" w:cs="Times New Roman"/>
        </w:rPr>
      </w:pPr>
      <w:r>
        <w:rPr>
          <w:rFonts w:ascii="Times New Roman" w:hAnsi="Times New Roman" w:cs="Times New Roman"/>
        </w:rPr>
        <w:t xml:space="preserve">                                    年  月  日</w:t>
      </w:r>
    </w:p>
    <w:p>
      <w:pPr>
        <w:widowControl/>
        <w:jc w:val="left"/>
        <w:rPr>
          <w:rFonts w:ascii="Times New Roman" w:hAnsi="Times New Roman" w:eastAsia="仿宋" w:cs="Times New Roman"/>
          <w:spacing w:val="-20"/>
        </w:rPr>
      </w:pPr>
      <w:r>
        <w:rPr>
          <w:rFonts w:ascii="Times New Roman" w:hAnsi="Times New Roman" w:eastAsia="仿宋" w:cs="Times New Roman"/>
          <w:spacing w:val="-20"/>
        </w:rPr>
        <w:br w:type="page"/>
      </w:r>
    </w:p>
    <w:p>
      <w:pPr>
        <w:rPr>
          <w:rFonts w:ascii="黑体" w:hAnsi="黑体" w:eastAsia="黑体" w:cs="Times New Roman"/>
        </w:rPr>
      </w:pPr>
      <w:r>
        <w:rPr>
          <w:rFonts w:ascii="黑体" w:hAnsi="黑体" w:eastAsia="黑体" w:cs="Times New Roman"/>
        </w:rPr>
        <w:t>附件7：</w:t>
      </w:r>
    </w:p>
    <w:p>
      <w:pPr>
        <w:jc w:val="center"/>
        <w:rPr>
          <w:rFonts w:cs="Times New Roman" w:asciiTheme="majorEastAsia" w:hAnsiTheme="majorEastAsia" w:eastAsiaTheme="majorEastAsia"/>
          <w:b/>
          <w:bCs/>
          <w:sz w:val="36"/>
          <w:szCs w:val="36"/>
        </w:rPr>
      </w:pPr>
    </w:p>
    <w:p>
      <w:pPr>
        <w:jc w:val="center"/>
        <w:rPr>
          <w:rFonts w:cs="Times New Roman" w:asciiTheme="majorEastAsia" w:hAnsiTheme="majorEastAsia" w:eastAsiaTheme="majorEastAsia"/>
          <w:b/>
          <w:bCs/>
          <w:sz w:val="36"/>
          <w:szCs w:val="36"/>
        </w:rPr>
      </w:pPr>
      <w:r>
        <w:rPr>
          <w:rFonts w:hint="eastAsia" w:cs="Times New Roman" w:asciiTheme="majorEastAsia" w:hAnsiTheme="majorEastAsia" w:eastAsiaTheme="majorEastAsia"/>
          <w:b/>
          <w:bCs/>
          <w:sz w:val="36"/>
          <w:szCs w:val="36"/>
        </w:rPr>
        <w:t>司法确认</w:t>
      </w:r>
      <w:r>
        <w:rPr>
          <w:rFonts w:cs="Times New Roman" w:asciiTheme="majorEastAsia" w:hAnsiTheme="majorEastAsia" w:eastAsiaTheme="majorEastAsia"/>
          <w:b/>
          <w:bCs/>
          <w:sz w:val="36"/>
          <w:szCs w:val="36"/>
        </w:rPr>
        <w:t>申请书（模板）</w:t>
      </w:r>
    </w:p>
    <w:p>
      <w:pPr>
        <w:ind w:firstLine="544" w:firstLineChars="200"/>
        <w:rPr>
          <w:rFonts w:ascii="Times New Roman" w:hAnsi="Times New Roman" w:eastAsia="宋体" w:cs="Times New Roman"/>
          <w:sz w:val="28"/>
          <w:szCs w:val="28"/>
        </w:rPr>
      </w:pPr>
    </w:p>
    <w:p>
      <w:pPr>
        <w:spacing w:line="600" w:lineRule="exact"/>
        <w:ind w:firstLine="624" w:firstLineChars="200"/>
        <w:rPr>
          <w:rFonts w:ascii="Times New Roman" w:hAnsi="Times New Roman" w:cs="Times New Roman"/>
        </w:rPr>
      </w:pPr>
      <w:r>
        <w:rPr>
          <w:rFonts w:ascii="Times New Roman" w:hAnsi="Times New Roman" w:cs="Times New Roman"/>
        </w:rPr>
        <w:t>申请人：×××，男/女，××××年××月××日出生，×族，……(写明工作单位和职务或者职业)，住……。联系方式：……。</w:t>
      </w:r>
    </w:p>
    <w:p>
      <w:pPr>
        <w:spacing w:line="600" w:lineRule="exact"/>
        <w:ind w:firstLine="624" w:firstLineChars="200"/>
        <w:rPr>
          <w:rFonts w:ascii="Times New Roman" w:hAnsi="Times New Roman" w:cs="Times New Roman"/>
        </w:rPr>
      </w:pPr>
      <w:r>
        <w:rPr>
          <w:rFonts w:ascii="Times New Roman" w:hAnsi="Times New Roman" w:cs="Times New Roman"/>
        </w:rPr>
        <w:t>法定代理人/指定代理人：×××，……。</w:t>
      </w:r>
    </w:p>
    <w:p>
      <w:pPr>
        <w:spacing w:line="600" w:lineRule="exact"/>
        <w:ind w:firstLine="624" w:firstLineChars="200"/>
        <w:rPr>
          <w:rFonts w:ascii="Times New Roman" w:hAnsi="Times New Roman" w:cs="Times New Roman"/>
        </w:rPr>
      </w:pPr>
      <w:r>
        <w:rPr>
          <w:rFonts w:ascii="Times New Roman" w:hAnsi="Times New Roman" w:cs="Times New Roman"/>
        </w:rPr>
        <w:t>委托诉讼代理人：×××，……。</w:t>
      </w:r>
    </w:p>
    <w:p>
      <w:pPr>
        <w:spacing w:line="600" w:lineRule="exact"/>
        <w:ind w:firstLine="624" w:firstLineChars="200"/>
        <w:rPr>
          <w:rFonts w:ascii="Times New Roman" w:hAnsi="Times New Roman" w:cs="Times New Roman"/>
        </w:rPr>
      </w:pPr>
      <w:r>
        <w:rPr>
          <w:rFonts w:ascii="Times New Roman" w:hAnsi="Times New Roman" w:cs="Times New Roman"/>
        </w:rPr>
        <w:t>申请人：×××，男/女，××××年××月××日出生，×族，……(写明工作单位和职务或者职业)，住……。联系方式：……。</w:t>
      </w:r>
    </w:p>
    <w:p>
      <w:pPr>
        <w:spacing w:line="600" w:lineRule="exact"/>
        <w:ind w:firstLine="624" w:firstLineChars="200"/>
        <w:rPr>
          <w:rFonts w:ascii="Times New Roman" w:hAnsi="Times New Roman" w:cs="Times New Roman"/>
        </w:rPr>
      </w:pPr>
      <w:r>
        <w:rPr>
          <w:rFonts w:ascii="Times New Roman" w:hAnsi="Times New Roman" w:cs="Times New Roman"/>
        </w:rPr>
        <w:t>法定代理人/指定代理人：×××，……。</w:t>
      </w:r>
    </w:p>
    <w:p>
      <w:pPr>
        <w:spacing w:line="600" w:lineRule="exact"/>
        <w:ind w:firstLine="624" w:firstLineChars="200"/>
        <w:rPr>
          <w:rFonts w:ascii="Times New Roman" w:hAnsi="Times New Roman" w:cs="Times New Roman"/>
        </w:rPr>
      </w:pPr>
      <w:r>
        <w:rPr>
          <w:rFonts w:ascii="Times New Roman" w:hAnsi="Times New Roman" w:cs="Times New Roman"/>
        </w:rPr>
        <w:t>委托诉讼代理人：×××，……。</w:t>
      </w:r>
    </w:p>
    <w:p>
      <w:pPr>
        <w:spacing w:line="600" w:lineRule="exact"/>
        <w:ind w:firstLine="624" w:firstLineChars="200"/>
        <w:rPr>
          <w:rFonts w:ascii="Times New Roman" w:hAnsi="Times New Roman" w:cs="Times New Roman"/>
        </w:rPr>
      </w:pPr>
      <w:r>
        <w:rPr>
          <w:rFonts w:ascii="Times New Roman" w:hAnsi="Times New Roman" w:cs="Times New Roman"/>
        </w:rPr>
        <w:t>(以上写明申请人和其他诉讼参加人的姓名或者名称等基本信息)</w:t>
      </w:r>
    </w:p>
    <w:p>
      <w:pPr>
        <w:spacing w:line="600" w:lineRule="exact"/>
        <w:ind w:firstLine="624" w:firstLineChars="200"/>
        <w:rPr>
          <w:rFonts w:ascii="Times New Roman" w:hAnsi="Times New Roman" w:cs="Times New Roman"/>
        </w:rPr>
      </w:pPr>
      <w:r>
        <w:rPr>
          <w:rFonts w:ascii="Times New Roman" w:hAnsi="Times New Roman" w:cs="Times New Roman"/>
        </w:rPr>
        <w:t>请求事项：</w:t>
      </w:r>
    </w:p>
    <w:p>
      <w:pPr>
        <w:spacing w:line="600" w:lineRule="exact"/>
        <w:ind w:firstLine="624" w:firstLineChars="200"/>
        <w:rPr>
          <w:rFonts w:ascii="Times New Roman" w:hAnsi="Times New Roman" w:cs="Times New Roman"/>
        </w:rPr>
      </w:pPr>
      <w:r>
        <w:rPr>
          <w:rFonts w:ascii="Times New Roman" w:hAnsi="Times New Roman" w:cs="Times New Roman"/>
        </w:rPr>
        <w:t>确认申请人×××与×××于××××年××月××日达成的……(写明调解协议名称)有效。</w:t>
      </w:r>
    </w:p>
    <w:p>
      <w:pPr>
        <w:spacing w:line="600" w:lineRule="exact"/>
        <w:ind w:firstLine="624" w:firstLineChars="200"/>
        <w:rPr>
          <w:rFonts w:ascii="Times New Roman" w:hAnsi="Times New Roman" w:cs="Times New Roman"/>
        </w:rPr>
      </w:pPr>
      <w:r>
        <w:rPr>
          <w:rFonts w:ascii="Times New Roman" w:hAnsi="Times New Roman" w:cs="Times New Roman"/>
        </w:rPr>
        <w:t>事实和理由：</w:t>
      </w:r>
    </w:p>
    <w:p>
      <w:pPr>
        <w:spacing w:line="600" w:lineRule="exact"/>
        <w:ind w:firstLine="624" w:firstLineChars="200"/>
        <w:rPr>
          <w:rFonts w:ascii="Times New Roman" w:hAnsi="Times New Roman" w:cs="Times New Roman"/>
        </w:rPr>
      </w:pPr>
      <w:r>
        <w:rPr>
          <w:rFonts w:ascii="Times New Roman" w:hAnsi="Times New Roman" w:cs="Times New Roman"/>
        </w:rPr>
        <w:t>××××年××月××日，申请人×××与×××经……(写明调解组织名称)主持调解，达成了如下调解协议：……(写明调解协议内容)。</w:t>
      </w:r>
    </w:p>
    <w:p>
      <w:pPr>
        <w:spacing w:line="600" w:lineRule="exact"/>
        <w:ind w:firstLine="624" w:firstLineChars="200"/>
        <w:rPr>
          <w:rFonts w:ascii="Times New Roman" w:hAnsi="Times New Roman" w:cs="Times New Roman"/>
        </w:rPr>
      </w:pPr>
      <w:r>
        <w:rPr>
          <w:rFonts w:ascii="Times New Roman" w:hAnsi="Times New Roman" w:cs="Times New Roman"/>
        </w:rPr>
        <w:t>申请人出于解决纠纷的目的自愿达成协议，没有恶意串通、规避法律的行为；如果因为该协议内容而给国家、集体或他人造成损害的，愿意承担相应的民事责任和其他法律责任。</w:t>
      </w:r>
    </w:p>
    <w:p>
      <w:pPr>
        <w:spacing w:line="600" w:lineRule="exact"/>
        <w:ind w:firstLine="624" w:firstLineChars="200"/>
        <w:rPr>
          <w:rFonts w:ascii="Times New Roman" w:hAnsi="Times New Roman" w:cs="Times New Roman"/>
        </w:rPr>
      </w:pPr>
      <w:r>
        <w:rPr>
          <w:rFonts w:ascii="Times New Roman" w:hAnsi="Times New Roman" w:cs="Times New Roman"/>
        </w:rPr>
        <w:t>此致</w:t>
      </w:r>
    </w:p>
    <w:p>
      <w:pPr>
        <w:spacing w:line="600" w:lineRule="exact"/>
        <w:ind w:firstLine="624" w:firstLineChars="200"/>
        <w:rPr>
          <w:rFonts w:ascii="Times New Roman" w:hAnsi="Times New Roman" w:cs="Times New Roman"/>
        </w:rPr>
      </w:pPr>
      <w:r>
        <w:rPr>
          <w:rFonts w:ascii="Times New Roman" w:hAnsi="Times New Roman" w:cs="Times New Roman"/>
        </w:rPr>
        <w:t>××××人民法院</w:t>
      </w:r>
    </w:p>
    <w:p>
      <w:pPr>
        <w:spacing w:line="600" w:lineRule="exact"/>
        <w:ind w:firstLine="624" w:firstLineChars="200"/>
        <w:rPr>
          <w:rFonts w:ascii="Times New Roman" w:hAnsi="Times New Roman" w:cs="Times New Roman"/>
        </w:rPr>
      </w:pPr>
    </w:p>
    <w:p>
      <w:pPr>
        <w:spacing w:line="600" w:lineRule="exact"/>
        <w:ind w:firstLine="624" w:firstLineChars="200"/>
        <w:rPr>
          <w:rFonts w:ascii="Times New Roman" w:hAnsi="Times New Roman" w:cs="Times New Roman"/>
        </w:rPr>
      </w:pPr>
      <w:r>
        <w:rPr>
          <w:rFonts w:ascii="Times New Roman" w:hAnsi="Times New Roman" w:cs="Times New Roman"/>
        </w:rPr>
        <w:t>附：调解协议及调解组织主持调解的证明等材料</w:t>
      </w:r>
    </w:p>
    <w:p>
      <w:pPr>
        <w:spacing w:line="600" w:lineRule="exact"/>
        <w:ind w:firstLine="624" w:firstLineChars="200"/>
        <w:rPr>
          <w:rFonts w:ascii="Times New Roman" w:hAnsi="Times New Roman" w:cs="Times New Roman"/>
        </w:rPr>
      </w:pPr>
    </w:p>
    <w:p>
      <w:pPr>
        <w:spacing w:line="600" w:lineRule="exact"/>
        <w:ind w:firstLine="624" w:firstLineChars="200"/>
        <w:jc w:val="right"/>
        <w:rPr>
          <w:rFonts w:ascii="Times New Roman" w:hAnsi="Times New Roman" w:cs="Times New Roman"/>
        </w:rPr>
      </w:pPr>
      <w:r>
        <w:rPr>
          <w:rFonts w:ascii="Times New Roman" w:hAnsi="Times New Roman" w:cs="Times New Roman"/>
        </w:rPr>
        <w:t>申请人(签名或者盖章)　　</w:t>
      </w:r>
    </w:p>
    <w:p>
      <w:pPr>
        <w:spacing w:line="600" w:lineRule="exact"/>
        <w:ind w:right="312" w:firstLine="624" w:firstLineChars="200"/>
        <w:jc w:val="right"/>
        <w:rPr>
          <w:rFonts w:ascii="Times New Roman" w:hAnsi="Times New Roman" w:cs="Times New Roman"/>
        </w:rPr>
      </w:pPr>
      <w:r>
        <w:rPr>
          <w:rFonts w:ascii="Times New Roman" w:hAnsi="Times New Roman" w:cs="Times New Roman"/>
        </w:rPr>
        <w:t>××××年××月××日　　</w:t>
      </w: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ind w:firstLine="624" w:firstLineChars="200"/>
        <w:rPr>
          <w:rFonts w:ascii="Times New Roman" w:hAnsi="Times New Roman" w:cs="Times New Roman"/>
        </w:rPr>
      </w:pPr>
    </w:p>
    <w:p>
      <w:pPr>
        <w:rPr>
          <w:rFonts w:ascii="黑体" w:hAnsi="黑体" w:eastAsia="黑体" w:cs="Times New Roman"/>
        </w:rPr>
        <w:sectPr>
          <w:footerReference r:id="rId3" w:type="default"/>
          <w:footerReference r:id="rId4" w:type="even"/>
          <w:pgSz w:w="11907" w:h="16840"/>
          <w:pgMar w:top="1985" w:right="1588" w:bottom="1531" w:left="1588" w:header="851" w:footer="992" w:gutter="0"/>
          <w:pgNumType w:fmt="numberInDash"/>
          <w:cols w:space="425" w:num="1"/>
          <w:titlePg/>
          <w:docGrid w:type="linesAndChars" w:linePitch="605" w:charSpace="-1683"/>
        </w:sectPr>
      </w:pPr>
    </w:p>
    <w:p>
      <w:pPr>
        <w:rPr>
          <w:rFonts w:ascii="黑体" w:hAnsi="黑体" w:eastAsia="黑体" w:cs="Times New Roman"/>
        </w:rPr>
      </w:pPr>
      <w:r>
        <w:rPr>
          <w:rFonts w:ascii="黑体" w:hAnsi="黑体" w:eastAsia="黑体" w:cs="Times New Roman"/>
        </w:rPr>
        <w:t>附件</w:t>
      </w:r>
      <w:r>
        <w:rPr>
          <w:rFonts w:hint="eastAsia" w:ascii="黑体" w:hAnsi="黑体" w:eastAsia="黑体" w:cs="Times New Roman"/>
        </w:rPr>
        <w:t>8</w:t>
      </w:r>
      <w:r>
        <w:rPr>
          <w:rFonts w:ascii="黑体" w:hAnsi="黑体" w:eastAsia="黑体" w:cs="Times New Roman"/>
        </w:rPr>
        <w:t>：</w:t>
      </w:r>
    </w:p>
    <w:p>
      <w:pPr>
        <w:rPr>
          <w:rFonts w:ascii="方正小标宋简体" w:eastAsia="方正小标宋简体" w:cs="Times New Roman"/>
          <w:sz w:val="36"/>
          <w:szCs w:val="36"/>
        </w:rPr>
      </w:pPr>
      <w:r>
        <w:rPr>
          <w:rFonts w:ascii="方正小标宋简体" w:eastAsia="方正小标宋简体" w:cs="Times New Roman"/>
          <w:sz w:val="36"/>
          <w:szCs w:val="36"/>
        </w:rPr>
        <w:pict>
          <v:roundrect id="_x0000_s1158" o:spid="_x0000_s1158" o:spt="2" style="position:absolute;left:0pt;margin-left:512.25pt;margin-top:19.35pt;height:36.05pt;width:121.5pt;z-index:251666432;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起诉</w:t>
                  </w:r>
                </w:p>
              </w:txbxContent>
            </v:textbox>
          </v:roundrect>
        </w:pict>
      </w:r>
      <w:r>
        <w:rPr>
          <w:rFonts w:hint="eastAsia" w:ascii="方正小标宋简体" w:eastAsia="方正小标宋简体" w:cs="Times New Roman"/>
          <w:sz w:val="36"/>
          <w:szCs w:val="36"/>
        </w:rPr>
        <w:t xml:space="preserve">                            知识产权纠纷调解工作流程</w:t>
      </w:r>
    </w:p>
    <w:p>
      <w:pPr>
        <w:rPr>
          <w:rFonts w:eastAsia="宋体" w:cs="Times New Roman"/>
          <w:sz w:val="21"/>
          <w:szCs w:val="22"/>
        </w:rPr>
      </w:pPr>
      <w:r>
        <w:rPr>
          <w:rFonts w:ascii="方正小标宋简体" w:eastAsia="方正小标宋简体" w:cs="Times New Roman"/>
          <w:sz w:val="36"/>
          <w:szCs w:val="36"/>
        </w:rPr>
        <w:pict>
          <v:shape id="_x0000_s1159" o:spid="_x0000_s1159" o:spt="32" type="#_x0000_t32" style="position:absolute;left:0pt;margin-left:575.95pt;margin-top:27.5pt;height:48pt;width:0pt;z-index:251667456;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roundrect id="_x0000_s1152" o:spid="_x0000_s1152" o:spt="2" style="position:absolute;left:0pt;margin-left:-10.35pt;margin-top:10.85pt;height:39.55pt;width:169.5pt;z-index:251660288;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pPr>
                  <w:r>
                    <w:rPr>
                      <w:rFonts w:hint="eastAsia" w:asciiTheme="majorEastAsia" w:hAnsiTheme="majorEastAsia" w:eastAsiaTheme="majorEastAsia"/>
                      <w:sz w:val="21"/>
                      <w:szCs w:val="21"/>
                    </w:rPr>
                    <w:t>当事人直接申请调解提交材料</w:t>
                  </w:r>
                </w:p>
              </w:txbxContent>
            </v:textbox>
          </v:roundrect>
        </w:pict>
      </w:r>
    </w:p>
    <w:p>
      <w:pPr>
        <w:rPr>
          <w:rFonts w:eastAsia="宋体" w:cs="Times New Roman"/>
          <w:sz w:val="21"/>
          <w:szCs w:val="22"/>
        </w:rPr>
      </w:pPr>
      <w:r>
        <w:rPr>
          <w:rFonts w:eastAsia="宋体" w:cs="Times New Roman"/>
          <w:sz w:val="21"/>
          <w:szCs w:val="22"/>
        </w:rPr>
        <w:pict>
          <v:shape id="_x0000_s1156" o:spid="_x0000_s1156" o:spt="32" type="#_x0000_t32" style="position:absolute;left:0pt;margin-left:79.6pt;margin-top:22.3pt;height:113.85pt;width:0pt;z-index:251664384;mso-width-relative:page;mso-height-relative:page;" o:connectortype="straight" filled="f" coordsize="21600,21600">
            <v:path arrowok="t"/>
            <v:fill on="f" focussize="0,0"/>
            <v:stroke endarrow="block"/>
            <v:imagedata o:title=""/>
            <o:lock v:ext="edit"/>
          </v:shape>
        </w:pict>
      </w:r>
      <w:r>
        <w:rPr>
          <w:rFonts w:ascii="方正小标宋简体" w:eastAsia="方正小标宋简体" w:cs="Times New Roman"/>
          <w:sz w:val="36"/>
          <w:szCs w:val="36"/>
        </w:rPr>
        <w:pict>
          <v:rect id="_x0000_s1180" o:spid="_x0000_s1180" o:spt="1" style="position:absolute;left:0pt;margin-left:584.8pt;margin-top:4pt;height:32.85pt;width:78.3pt;z-index:251688960;mso-width-relative:page;mso-height-relative:page;" stroked="f" coordsize="21600,21600">
            <v:path/>
            <v:fill focussize="0,0"/>
            <v:stroke on="f"/>
            <v:imagedata o:title=""/>
            <o:lock v:ext="edit"/>
            <v:textbox>
              <w:txbxContent>
                <w:p>
                  <w:pPr>
                    <w:rPr>
                      <w:rFonts w:asciiTheme="majorEastAsia" w:hAnsiTheme="majorEastAsia" w:eastAsiaTheme="majorEastAsia"/>
                      <w:sz w:val="21"/>
                      <w:szCs w:val="21"/>
                    </w:rPr>
                  </w:pPr>
                  <w:r>
                    <w:rPr>
                      <w:rFonts w:hint="eastAsia" w:asciiTheme="majorEastAsia" w:hAnsiTheme="majorEastAsia" w:eastAsiaTheme="majorEastAsia"/>
                      <w:sz w:val="21"/>
                      <w:szCs w:val="21"/>
                    </w:rPr>
                    <w:t>不同意调解</w:t>
                  </w:r>
                </w:p>
              </w:txbxContent>
            </v:textbox>
          </v:rect>
        </w:pict>
      </w:r>
      <w:r>
        <w:rPr>
          <w:rFonts w:ascii="方正小标宋简体" w:eastAsia="方正小标宋简体" w:cs="Times New Roman"/>
          <w:sz w:val="36"/>
          <w:szCs w:val="36"/>
        </w:rPr>
        <w:pict>
          <v:rect id="_x0000_s1179" o:spid="_x0000_s1179" o:spt="1" style="position:absolute;left:0pt;margin-left:507.2pt;margin-top:3.1pt;height:33.75pt;width:63.3pt;z-index:251687936;mso-width-relative:page;mso-height-relative:page;" stroked="f" coordsize="21600,21600">
            <v:path/>
            <v:fill focussize="0,0"/>
            <v:stroke on="f"/>
            <v:imagedata o:title=""/>
            <o:lock v:ext="edit"/>
            <v:textbox>
              <w:txbxContent>
                <w:p>
                  <w:pPr>
                    <w:rPr>
                      <w:rFonts w:asciiTheme="majorEastAsia" w:hAnsiTheme="majorEastAsia" w:eastAsiaTheme="majorEastAsia"/>
                      <w:sz w:val="21"/>
                      <w:szCs w:val="21"/>
                    </w:rPr>
                  </w:pPr>
                  <w:r>
                    <w:rPr>
                      <w:rFonts w:hint="eastAsia" w:asciiTheme="majorEastAsia" w:hAnsiTheme="majorEastAsia" w:eastAsiaTheme="majorEastAsia"/>
                      <w:sz w:val="21"/>
                      <w:szCs w:val="21"/>
                    </w:rPr>
                    <w:t>同意调解</w:t>
                  </w:r>
                </w:p>
              </w:txbxContent>
            </v:textbox>
          </v:rect>
        </w:pict>
      </w:r>
    </w:p>
    <w:p>
      <w:pPr>
        <w:rPr>
          <w:rFonts w:eastAsia="宋体" w:cs="Times New Roman"/>
          <w:sz w:val="21"/>
          <w:szCs w:val="22"/>
        </w:rPr>
      </w:pPr>
      <w:r>
        <w:rPr>
          <w:rFonts w:eastAsia="宋体" w:cs="Times New Roman"/>
          <w:sz w:val="21"/>
          <w:szCs w:val="22"/>
        </w:rPr>
        <w:pict>
          <v:shape id="_x0000_s1161" o:spid="_x0000_s1161" o:spt="32" type="#_x0000_t32" style="position:absolute;left:0pt;margin-left:672.8pt;margin-top:15.05pt;height:31.6pt;width:0pt;z-index:251669504;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62" o:spid="_x0000_s1162" o:spt="32" type="#_x0000_t32" style="position:absolute;left:0pt;margin-left:499.1pt;margin-top:15.05pt;height:25.45pt;width:0.3pt;z-index:251670528;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60" o:spid="_x0000_s1160" o:spt="32" type="#_x0000_t32" style="position:absolute;left:0pt;margin-left:499.1pt;margin-top:15pt;height:0.05pt;width:173.7pt;z-index:251668480;mso-width-relative:page;mso-height-relative:page;" o:connectortype="straight" filled="f" coordsize="21600,21600">
            <v:path arrowok="t"/>
            <v:fill on="f" focussize="0,0"/>
            <v:stroke/>
            <v:imagedata o:title=""/>
            <o:lock v:ext="edit"/>
          </v:shape>
        </w:pict>
      </w:r>
    </w:p>
    <w:p>
      <w:pPr>
        <w:rPr>
          <w:rFonts w:ascii="黑体" w:hAnsi="黑体" w:eastAsia="黑体" w:cs="Times New Roman"/>
        </w:rPr>
      </w:pPr>
      <w:r>
        <w:rPr>
          <w:rFonts w:eastAsia="宋体" w:cs="Times New Roman"/>
          <w:sz w:val="21"/>
          <w:szCs w:val="22"/>
        </w:rPr>
        <w:pict>
          <v:roundrect id="_x0000_s1157" o:spid="_x0000_s1157" o:spt="2" style="position:absolute;left:0pt;margin-left:402pt;margin-top:11pt;height:42.9pt;width:217pt;z-index:251665408;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pPr>
                  <w:r>
                    <w:rPr>
                      <w:rFonts w:hint="eastAsia" w:asciiTheme="majorEastAsia" w:hAnsiTheme="majorEastAsia" w:eastAsiaTheme="majorEastAsia"/>
                      <w:sz w:val="21"/>
                      <w:szCs w:val="21"/>
                    </w:rPr>
                    <w:t>线上：电话询问同意调解后转入调解平台</w:t>
                  </w:r>
                </w:p>
                <w:p>
                  <w:pPr>
                    <w:jc w:val="center"/>
                  </w:pPr>
                  <w:r>
                    <w:rPr>
                      <w:rFonts w:hint="eastAsia"/>
                    </w:rPr>
                    <w:t>线下：填写申请书暂缓立案</w:t>
                  </w:r>
                </w:p>
              </w:txbxContent>
            </v:textbox>
          </v:roundrect>
        </w:pict>
      </w:r>
      <w:r>
        <w:rPr>
          <w:rFonts w:eastAsia="宋体" w:cs="Times New Roman"/>
          <w:sz w:val="21"/>
          <w:szCs w:val="22"/>
        </w:rPr>
        <w:pict>
          <v:roundrect id="_x0000_s1163" o:spid="_x0000_s1163" o:spt="2" style="position:absolute;left:0pt;margin-left:633.75pt;margin-top:16.4pt;height:37.5pt;width:83.2pt;z-index:251671552;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立案</w:t>
                  </w:r>
                </w:p>
              </w:txbxContent>
            </v:textbox>
          </v:roundrect>
        </w:pict>
      </w:r>
    </w:p>
    <w:p>
      <w:pPr>
        <w:rPr>
          <w:rFonts w:ascii="黑体" w:hAnsi="黑体" w:eastAsia="黑体" w:cs="Times New Roman"/>
        </w:rPr>
      </w:pPr>
      <w:r>
        <w:rPr>
          <w:rFonts w:eastAsia="宋体" w:cs="Times New Roman"/>
          <w:sz w:val="21"/>
          <w:szCs w:val="22"/>
        </w:rPr>
        <w:pict>
          <v:shape id="_x0000_s1181" o:spid="_x0000_s1181" o:spt="32" type="#_x0000_t32" style="position:absolute;left:0pt;margin-left:512.25pt;margin-top:23.65pt;height:21.75pt;width:0pt;z-index:251689984;mso-width-relative:page;mso-height-relative:page;" o:connectortype="straight" filled="f" coordsize="21600,21600">
            <v:path arrowok="t"/>
            <v:fill on="f" focussize="0,0"/>
            <v:stroke/>
            <v:imagedata o:title=""/>
            <o:lock v:ext="edit"/>
          </v:shape>
        </w:pict>
      </w:r>
    </w:p>
    <w:p>
      <w:pPr>
        <w:rPr>
          <w:rFonts w:ascii="黑体" w:hAnsi="黑体" w:eastAsia="黑体" w:cs="Times New Roman"/>
        </w:rPr>
      </w:pPr>
      <w:r>
        <w:rPr>
          <w:rFonts w:eastAsia="宋体" w:cs="Times New Roman"/>
          <w:sz w:val="21"/>
          <w:szCs w:val="22"/>
        </w:rPr>
        <w:pict>
          <v:shape id="_x0000_s1154" o:spid="_x0000_s1154" o:spt="32" type="#_x0000_t32" style="position:absolute;left:0pt;margin-left:282.6pt;margin-top:15.15pt;height:21.75pt;width:0pt;z-index:251662336;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53" o:spid="_x0000_s1153" o:spt="32" type="#_x0000_t32" style="position:absolute;left:0pt;margin-left:79.65pt;margin-top:15.15pt;height:0pt;width:433pt;z-index:251661312;mso-width-relative:page;mso-height-relative:page;" o:connectortype="straight" filled="f" coordsize="21600,21600">
            <v:path arrowok="t"/>
            <v:fill on="f" focussize="0,0"/>
            <v:stroke/>
            <v:imagedata o:title=""/>
            <o:lock v:ext="edit"/>
          </v:shape>
        </w:pict>
      </w:r>
    </w:p>
    <w:p>
      <w:pPr>
        <w:rPr>
          <w:rFonts w:ascii="黑体" w:hAnsi="黑体" w:eastAsia="黑体" w:cs="Times New Roman"/>
        </w:rPr>
      </w:pPr>
      <w:r>
        <w:rPr>
          <w:rFonts w:eastAsia="宋体" w:cs="Times New Roman"/>
          <w:sz w:val="21"/>
          <w:szCs w:val="22"/>
        </w:rPr>
        <w:pict>
          <v:roundrect id="_x0000_s1155" o:spid="_x0000_s1155" o:spt="2" style="position:absolute;left:0pt;margin-left:200.45pt;margin-top:6.65pt;height:39pt;width:163.25pt;z-index:251663360;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pPr>
                  <w:r>
                    <w:rPr>
                      <w:rFonts w:hint="eastAsia" w:asciiTheme="majorEastAsia" w:hAnsiTheme="majorEastAsia" w:eastAsiaTheme="majorEastAsia"/>
                      <w:sz w:val="21"/>
                      <w:szCs w:val="21"/>
                    </w:rPr>
                    <w:t>调解组织接收并开展调解</w:t>
                  </w:r>
                </w:p>
              </w:txbxContent>
            </v:textbox>
          </v:roundrect>
        </w:pict>
      </w:r>
    </w:p>
    <w:p>
      <w:pPr>
        <w:rPr>
          <w:rFonts w:ascii="黑体" w:hAnsi="黑体" w:eastAsia="黑体" w:cs="Times New Roman"/>
        </w:rPr>
      </w:pPr>
      <w:r>
        <w:rPr>
          <w:rFonts w:eastAsia="宋体" w:cs="Times New Roman"/>
          <w:sz w:val="21"/>
          <w:szCs w:val="22"/>
        </w:rPr>
        <w:pict>
          <v:shape id="_x0000_s1165" o:spid="_x0000_s1165" o:spt="32" type="#_x0000_t32" style="position:absolute;left:0pt;flip:y;margin-left:282.7pt;margin-top:15.4pt;height:16.95pt;width:0pt;z-index:251673600;mso-width-relative:page;mso-height-relative:page;" o:connectortype="straight" filled="f" coordsize="21600,21600">
            <v:path arrowok="t"/>
            <v:fill on="f" focussize="0,0"/>
            <v:stroke/>
            <v:imagedata o:title=""/>
            <o:lock v:ext="edit"/>
          </v:shape>
        </w:pict>
      </w:r>
    </w:p>
    <w:p>
      <w:pPr>
        <w:rPr>
          <w:rFonts w:ascii="黑体" w:hAnsi="黑体" w:eastAsia="黑体" w:cs="Times New Roman"/>
        </w:rPr>
      </w:pPr>
      <w:r>
        <w:rPr>
          <w:rFonts w:eastAsia="宋体" w:cs="Times New Roman"/>
          <w:sz w:val="21"/>
          <w:szCs w:val="22"/>
        </w:rPr>
        <w:pict>
          <v:roundrect id="_x0000_s1176" o:spid="_x0000_s1176" o:spt="2" style="position:absolute;left:0pt;margin-left:580.75pt;margin-top:23.15pt;height:33.1pt;width:82.35pt;z-index:251684864;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调解不成功</w:t>
                  </w:r>
                </w:p>
              </w:txbxContent>
            </v:textbox>
          </v:roundrect>
        </w:pict>
      </w:r>
      <w:r>
        <w:rPr>
          <w:rFonts w:eastAsia="宋体" w:cs="Times New Roman"/>
          <w:sz w:val="21"/>
          <w:szCs w:val="22"/>
        </w:rPr>
        <w:pict>
          <v:roundrect id="_x0000_s1167" o:spid="_x0000_s1167" o:spt="2" style="position:absolute;left:0pt;margin-left:79.7pt;margin-top:23.1pt;height:33.15pt;width:120.75pt;z-index:251675648;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调解成功</w:t>
                  </w:r>
                </w:p>
              </w:txbxContent>
            </v:textbox>
          </v:roundrect>
        </w:pict>
      </w:r>
      <w:r>
        <w:rPr>
          <w:rFonts w:eastAsia="宋体" w:cs="Times New Roman"/>
          <w:sz w:val="21"/>
          <w:szCs w:val="22"/>
        </w:rPr>
        <w:pict>
          <v:shape id="_x0000_s1175" o:spid="_x0000_s1175" o:spt="32" type="#_x0000_t32" style="position:absolute;left:0pt;margin-left:623.55pt;margin-top:2.15pt;height:20.95pt;width:0.05pt;z-index:251683840;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66" o:spid="_x0000_s1166" o:spt="32" type="#_x0000_t32" style="position:absolute;left:0pt;margin-left:138.7pt;margin-top:2.15pt;height:20.95pt;width:0pt;z-index:251674624;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64" o:spid="_x0000_s1164" o:spt="32" type="#_x0000_t32" style="position:absolute;left:0pt;margin-left:138.7pt;margin-top:2.1pt;height:0.05pt;width:484.85pt;z-index:251672576;mso-width-relative:page;mso-height-relative:page;" o:connectortype="straight" filled="f" coordsize="21600,21600">
            <v:path arrowok="t"/>
            <v:fill on="f" focussize="0,0"/>
            <v:stroke/>
            <v:imagedata o:title=""/>
            <o:lock v:ext="edit"/>
          </v:shape>
        </w:pict>
      </w:r>
    </w:p>
    <w:p>
      <w:pPr>
        <w:rPr>
          <w:rFonts w:ascii="黑体" w:hAnsi="黑体" w:eastAsia="黑体" w:cs="Times New Roman"/>
        </w:rPr>
      </w:pPr>
      <w:r>
        <w:rPr>
          <w:rFonts w:eastAsia="宋体" w:cs="Times New Roman"/>
          <w:sz w:val="21"/>
          <w:szCs w:val="22"/>
        </w:rPr>
        <w:pict>
          <v:shape id="_x0000_s1169" o:spid="_x0000_s1169" o:spt="32" type="#_x0000_t32" style="position:absolute;left:0pt;margin-left:138.7pt;margin-top:26pt;height:23.25pt;width:0pt;z-index:251677696;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78" o:spid="_x0000_s1178" o:spt="32" type="#_x0000_t32" style="position:absolute;left:0pt;margin-left:623.6pt;margin-top:26pt;height:24.3pt;width:0.05pt;z-index:251686912;mso-width-relative:page;mso-height-relative:page;" o:connectortype="straight" filled="f" coordsize="21600,21600">
            <v:path arrowok="t"/>
            <v:fill on="f" focussize="0,0"/>
            <v:stroke endarrow="block"/>
            <v:imagedata o:title=""/>
            <o:lock v:ext="edit"/>
          </v:shape>
        </w:pict>
      </w:r>
    </w:p>
    <w:p>
      <w:pPr>
        <w:rPr>
          <w:rFonts w:ascii="黑体" w:hAnsi="黑体" w:eastAsia="黑体" w:cs="Times New Roman"/>
        </w:rPr>
      </w:pPr>
      <w:r>
        <w:rPr>
          <w:rFonts w:eastAsia="宋体" w:cs="Times New Roman"/>
          <w:sz w:val="21"/>
          <w:szCs w:val="22"/>
        </w:rPr>
        <w:pict>
          <v:shape id="_x0000_s1192" o:spid="_x0000_s1192" o:spt="32" type="#_x0000_t32" style="position:absolute;left:0pt;margin-left:214.45pt;margin-top:21.3pt;height:13.75pt;width:0pt;z-index:251694080;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71" o:spid="_x0000_s1171" o:spt="32" type="#_x0000_t32" style="position:absolute;left:0pt;margin-left:363.7pt;margin-top:21.3pt;height:13.75pt;width:0pt;z-index:251679744;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70" o:spid="_x0000_s1170" o:spt="32" type="#_x0000_t32" style="position:absolute;left:0pt;margin-left:62.95pt;margin-top:21.2pt;height:13.8pt;width:0pt;z-index:251678720;mso-width-relative:page;mso-height-relative:page;" o:connectortype="straight" filled="f" coordsize="21600,21600">
            <v:path arrowok="t"/>
            <v:fill on="f" focussize="0,0"/>
            <v:stroke endarrow="block"/>
            <v:imagedata o:title=""/>
            <o:lock v:ext="edit"/>
          </v:shape>
        </w:pict>
      </w:r>
      <w:r>
        <w:rPr>
          <w:rFonts w:eastAsia="宋体" w:cs="Times New Roman"/>
          <w:sz w:val="21"/>
          <w:szCs w:val="22"/>
        </w:rPr>
        <w:pict>
          <v:shape id="_x0000_s1168" o:spid="_x0000_s1168" o:spt="32" type="#_x0000_t32" style="position:absolute;left:0pt;margin-left:62.95pt;margin-top:20.05pt;height:0.05pt;width:300.75pt;z-index:251676672;mso-width-relative:page;mso-height-relative:page;" o:connectortype="straight" filled="f" coordsize="21600,21600">
            <v:path arrowok="t"/>
            <v:fill on="f" focussize="0,0"/>
            <v:stroke/>
            <v:imagedata o:title=""/>
            <o:lock v:ext="edit"/>
          </v:shape>
        </w:pict>
      </w:r>
      <w:r>
        <w:rPr>
          <w:rFonts w:eastAsia="宋体" w:cs="Times New Roman"/>
          <w:sz w:val="21"/>
          <w:szCs w:val="22"/>
        </w:rPr>
        <w:pict>
          <v:roundrect id="_x0000_s1177" o:spid="_x0000_s1177" o:spt="2" style="position:absolute;left:0pt;margin-left:591.25pt;margin-top:20.05pt;height:36pt;width:71.85pt;z-index:251685888;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立案</w:t>
                  </w:r>
                </w:p>
              </w:txbxContent>
            </v:textbox>
          </v:roundrect>
        </w:pict>
      </w:r>
    </w:p>
    <w:p>
      <w:pPr>
        <w:rPr>
          <w:rFonts w:ascii="黑体" w:hAnsi="黑体" w:eastAsia="黑体" w:cs="Times New Roman"/>
        </w:rPr>
      </w:pPr>
      <w:r>
        <w:rPr>
          <w:rFonts w:eastAsia="宋体" w:cs="Times New Roman"/>
          <w:sz w:val="21"/>
          <w:szCs w:val="22"/>
        </w:rPr>
        <w:pict>
          <v:roundrect id="_x0000_s1173" o:spid="_x0000_s1173" o:spt="2" style="position:absolute;left:0pt;margin-left:130.85pt;margin-top:4.8pt;height:29.5pt;width:168.4pt;z-index:251681792;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spacing w:line="24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提交调解协议并可申请司法确认</w:t>
                  </w:r>
                </w:p>
              </w:txbxContent>
            </v:textbox>
          </v:roundrect>
        </w:pict>
      </w:r>
      <w:r>
        <w:rPr>
          <w:rFonts w:eastAsia="宋体" w:cs="Times New Roman"/>
          <w:sz w:val="21"/>
          <w:szCs w:val="22"/>
        </w:rPr>
        <w:pict>
          <v:roundrect id="_x0000_s1174" o:spid="_x0000_s1174" o:spt="2" style="position:absolute;left:0pt;margin-left:321.95pt;margin-top:4.8pt;height:29.5pt;width:80.05pt;z-index:251682816;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spacing w:line="24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当事人撤诉</w:t>
                  </w:r>
                </w:p>
              </w:txbxContent>
            </v:textbox>
          </v:roundrect>
        </w:pict>
      </w:r>
      <w:r>
        <w:rPr>
          <w:rFonts w:eastAsia="宋体" w:cs="Times New Roman"/>
          <w:sz w:val="21"/>
          <w:szCs w:val="22"/>
        </w:rPr>
        <w:pict>
          <v:roundrect id="_x0000_s1172" o:spid="_x0000_s1172" o:spt="2" style="position:absolute;left:0pt;margin-left:5.4pt;margin-top:4.75pt;height:29.55pt;width:112.55pt;z-index:251680768;mso-width-relative:page;mso-height-relative:page;" fillcolor="#F79646" filled="t" stroked="t" coordsize="21600,21600" arcsize="0.166666666666667">
            <v:path/>
            <v:fill on="t" focussize="0,0"/>
            <v:stroke weight="3pt" color="#F2F2F2"/>
            <v:imagedata o:title=""/>
            <o:lock v:ext="edit"/>
            <v:shadow on="t" type="perspective" color="#974706" opacity="32768f" offset="1pt,2pt" offset2="-1pt,-2pt"/>
            <v:textbox>
              <w:txbxContent>
                <w:p>
                  <w:pPr>
                    <w:spacing w:line="240" w:lineRule="exact"/>
                    <w:jc w:val="center"/>
                  </w:pPr>
                  <w:r>
                    <w:rPr>
                      <w:rFonts w:hint="eastAsia" w:asciiTheme="majorEastAsia" w:hAnsiTheme="majorEastAsia" w:eastAsiaTheme="majorEastAsia"/>
                      <w:sz w:val="21"/>
                      <w:szCs w:val="21"/>
                    </w:rPr>
                    <w:t>现场履行完毕撤诉</w:t>
                  </w:r>
                </w:p>
              </w:txbxContent>
            </v:textbox>
          </v:roundrect>
        </w:pict>
      </w:r>
    </w:p>
    <w:p>
      <w:pPr>
        <w:rPr>
          <w:rFonts w:ascii="黑体" w:hAnsi="黑体" w:eastAsia="黑体" w:cs="Times New Roman"/>
        </w:rPr>
        <w:sectPr>
          <w:pgSz w:w="16840" w:h="11907" w:orient="landscape"/>
          <w:pgMar w:top="1588" w:right="1985" w:bottom="1588" w:left="1531" w:header="851" w:footer="992" w:gutter="0"/>
          <w:pgNumType w:fmt="numberInDash"/>
          <w:cols w:space="425" w:num="1"/>
          <w:docGrid w:type="lines" w:linePitch="605" w:charSpace="-1683"/>
        </w:sectPr>
      </w:pPr>
    </w:p>
    <w:p>
      <w:pPr>
        <w:spacing w:line="14" w:lineRule="exact"/>
        <w:rPr>
          <w:rFonts w:ascii="黑体" w:hAnsi="黑体" w:eastAsia="黑体" w:cs="Times New Roman"/>
        </w:rPr>
      </w:pPr>
    </w:p>
    <w:sectPr>
      <w:pgSz w:w="11907" w:h="16840"/>
      <w:pgMar w:top="1985" w:right="1588" w:bottom="1531" w:left="1588" w:header="851" w:footer="992" w:gutter="0"/>
      <w:pgNumType w:fmt="numberInDash"/>
      <w:cols w:space="425" w:num="1"/>
      <w:docGrid w:type="linesAndChars" w:linePitch="60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cs="Times New Roman"/>
      </w:rPr>
    </w:pPr>
    <w:r>
      <w:rPr>
        <w:rStyle w:val="7"/>
        <w:rFonts w:ascii="Times New Roman" w:hAnsi="Times New Roman" w:cs="Times New Roman"/>
      </w:rPr>
      <w:fldChar w:fldCharType="begin"/>
    </w:r>
    <w:r>
      <w:rPr>
        <w:rStyle w:val="7"/>
        <w:rFonts w:ascii="Times New Roman" w:hAnsi="Times New Roman" w:cs="Times New Roman"/>
      </w:rPr>
      <w:instrText xml:space="preserve">PAGE  </w:instrText>
    </w:r>
    <w:r>
      <w:rPr>
        <w:rStyle w:val="7"/>
        <w:rFonts w:ascii="Times New Roman" w:hAnsi="Times New Roman" w:cs="Times New Roman"/>
      </w:rPr>
      <w:fldChar w:fldCharType="separate"/>
    </w:r>
    <w:r>
      <w:rPr>
        <w:rStyle w:val="7"/>
        <w:rFonts w:ascii="Times New Roman" w:hAnsi="Times New Roman" w:cs="Times New Roman"/>
      </w:rPr>
      <w:t>- 16 -</w:t>
    </w:r>
    <w:r>
      <w:rPr>
        <w:rStyle w:val="7"/>
        <w:rFonts w:ascii="Times New Roman" w:hAnsi="Times New Roman" w:cs="Times New Roman"/>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56"/>
  <w:drawingGridVerticalSpacing w:val="605"/>
  <w:displayHorizontalDrawingGridEvery w:val="2"/>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2E4E506F"/>
    <w:rsid w:val="00005825"/>
    <w:rsid w:val="0003445E"/>
    <w:rsid w:val="00050924"/>
    <w:rsid w:val="0007582B"/>
    <w:rsid w:val="000A02CB"/>
    <w:rsid w:val="000D074C"/>
    <w:rsid w:val="00142DE8"/>
    <w:rsid w:val="00157037"/>
    <w:rsid w:val="001A5028"/>
    <w:rsid w:val="00203365"/>
    <w:rsid w:val="00207A9C"/>
    <w:rsid w:val="00214FDC"/>
    <w:rsid w:val="00224227"/>
    <w:rsid w:val="00260786"/>
    <w:rsid w:val="002704F0"/>
    <w:rsid w:val="00286FC6"/>
    <w:rsid w:val="00287FE3"/>
    <w:rsid w:val="00295A25"/>
    <w:rsid w:val="002D1A81"/>
    <w:rsid w:val="002E0603"/>
    <w:rsid w:val="002F6A9D"/>
    <w:rsid w:val="00301F12"/>
    <w:rsid w:val="00366352"/>
    <w:rsid w:val="00371A15"/>
    <w:rsid w:val="003B1CC5"/>
    <w:rsid w:val="00425CCE"/>
    <w:rsid w:val="004A5DF5"/>
    <w:rsid w:val="0052763A"/>
    <w:rsid w:val="00590EE8"/>
    <w:rsid w:val="005963AC"/>
    <w:rsid w:val="005A3560"/>
    <w:rsid w:val="005B71C5"/>
    <w:rsid w:val="005C7E69"/>
    <w:rsid w:val="005F4734"/>
    <w:rsid w:val="00606EEB"/>
    <w:rsid w:val="0065002D"/>
    <w:rsid w:val="0066357F"/>
    <w:rsid w:val="006778BC"/>
    <w:rsid w:val="00687BF8"/>
    <w:rsid w:val="006D4928"/>
    <w:rsid w:val="006E210F"/>
    <w:rsid w:val="006E5059"/>
    <w:rsid w:val="00701A62"/>
    <w:rsid w:val="00753782"/>
    <w:rsid w:val="007965AC"/>
    <w:rsid w:val="007D2E13"/>
    <w:rsid w:val="007F6E74"/>
    <w:rsid w:val="00800E03"/>
    <w:rsid w:val="00806BF7"/>
    <w:rsid w:val="00833D34"/>
    <w:rsid w:val="00857019"/>
    <w:rsid w:val="008B18F5"/>
    <w:rsid w:val="00905903"/>
    <w:rsid w:val="0097157C"/>
    <w:rsid w:val="00987D79"/>
    <w:rsid w:val="009A3CDF"/>
    <w:rsid w:val="00A0207F"/>
    <w:rsid w:val="00A10774"/>
    <w:rsid w:val="00AD05F3"/>
    <w:rsid w:val="00AE3091"/>
    <w:rsid w:val="00AE39BE"/>
    <w:rsid w:val="00AF5907"/>
    <w:rsid w:val="00B16A40"/>
    <w:rsid w:val="00B35FE6"/>
    <w:rsid w:val="00B460FA"/>
    <w:rsid w:val="00B71F7E"/>
    <w:rsid w:val="00BB6EE5"/>
    <w:rsid w:val="00BC13FD"/>
    <w:rsid w:val="00BD403B"/>
    <w:rsid w:val="00BE4E7E"/>
    <w:rsid w:val="00BF561C"/>
    <w:rsid w:val="00C01561"/>
    <w:rsid w:val="00C51481"/>
    <w:rsid w:val="00C53A12"/>
    <w:rsid w:val="00CA273C"/>
    <w:rsid w:val="00CC27F5"/>
    <w:rsid w:val="00CF712B"/>
    <w:rsid w:val="00D27743"/>
    <w:rsid w:val="00D37C7E"/>
    <w:rsid w:val="00D43315"/>
    <w:rsid w:val="00DB1CF6"/>
    <w:rsid w:val="00E550C9"/>
    <w:rsid w:val="00E97B2B"/>
    <w:rsid w:val="00EA64D5"/>
    <w:rsid w:val="00EB4E32"/>
    <w:rsid w:val="00EC0880"/>
    <w:rsid w:val="00EC7862"/>
    <w:rsid w:val="00F11ED9"/>
    <w:rsid w:val="00F31B0E"/>
    <w:rsid w:val="00FA55B7"/>
    <w:rsid w:val="00FF01D2"/>
    <w:rsid w:val="00FF32DA"/>
    <w:rsid w:val="01CA7098"/>
    <w:rsid w:val="01F55364"/>
    <w:rsid w:val="03694E42"/>
    <w:rsid w:val="04273CB4"/>
    <w:rsid w:val="0552763E"/>
    <w:rsid w:val="05FA7624"/>
    <w:rsid w:val="08386460"/>
    <w:rsid w:val="0B4D1B9B"/>
    <w:rsid w:val="0D0A5DF8"/>
    <w:rsid w:val="0D1C1424"/>
    <w:rsid w:val="0E1E0A55"/>
    <w:rsid w:val="0EE74219"/>
    <w:rsid w:val="10787058"/>
    <w:rsid w:val="12102EA7"/>
    <w:rsid w:val="13FB0998"/>
    <w:rsid w:val="14A71828"/>
    <w:rsid w:val="1652621F"/>
    <w:rsid w:val="168938BF"/>
    <w:rsid w:val="172C2962"/>
    <w:rsid w:val="1743355B"/>
    <w:rsid w:val="190D7F96"/>
    <w:rsid w:val="19653F0A"/>
    <w:rsid w:val="1A1C6375"/>
    <w:rsid w:val="1D537424"/>
    <w:rsid w:val="1DD27D25"/>
    <w:rsid w:val="20AB7951"/>
    <w:rsid w:val="226123B2"/>
    <w:rsid w:val="24CA4280"/>
    <w:rsid w:val="25B95F7B"/>
    <w:rsid w:val="260C2298"/>
    <w:rsid w:val="279370B7"/>
    <w:rsid w:val="29C860D9"/>
    <w:rsid w:val="2AB5122A"/>
    <w:rsid w:val="2C6D418C"/>
    <w:rsid w:val="2CE04043"/>
    <w:rsid w:val="2D190E56"/>
    <w:rsid w:val="2E4E506F"/>
    <w:rsid w:val="2EF338B1"/>
    <w:rsid w:val="301B4509"/>
    <w:rsid w:val="306C62F0"/>
    <w:rsid w:val="32456224"/>
    <w:rsid w:val="332827B4"/>
    <w:rsid w:val="33795074"/>
    <w:rsid w:val="339F216C"/>
    <w:rsid w:val="33C9239B"/>
    <w:rsid w:val="34033595"/>
    <w:rsid w:val="35A20406"/>
    <w:rsid w:val="36001EF8"/>
    <w:rsid w:val="36B46CF6"/>
    <w:rsid w:val="36FB554C"/>
    <w:rsid w:val="37917FA1"/>
    <w:rsid w:val="39090DA3"/>
    <w:rsid w:val="3C2249FB"/>
    <w:rsid w:val="3C824C0A"/>
    <w:rsid w:val="3C825D1E"/>
    <w:rsid w:val="3CE350E8"/>
    <w:rsid w:val="3DBE464A"/>
    <w:rsid w:val="422F6AFA"/>
    <w:rsid w:val="428A4C8C"/>
    <w:rsid w:val="43383AA1"/>
    <w:rsid w:val="463A752B"/>
    <w:rsid w:val="477517FF"/>
    <w:rsid w:val="47DB4755"/>
    <w:rsid w:val="48517F3B"/>
    <w:rsid w:val="49455A13"/>
    <w:rsid w:val="49DF5260"/>
    <w:rsid w:val="4C7749A8"/>
    <w:rsid w:val="4D0526A0"/>
    <w:rsid w:val="5117262A"/>
    <w:rsid w:val="528465AA"/>
    <w:rsid w:val="5377275D"/>
    <w:rsid w:val="54B87CC8"/>
    <w:rsid w:val="557D4C20"/>
    <w:rsid w:val="562A706D"/>
    <w:rsid w:val="566F5BEA"/>
    <w:rsid w:val="569D1202"/>
    <w:rsid w:val="587978D2"/>
    <w:rsid w:val="58D15D92"/>
    <w:rsid w:val="592302B3"/>
    <w:rsid w:val="592A7E3E"/>
    <w:rsid w:val="5BEA7F06"/>
    <w:rsid w:val="5C1665A6"/>
    <w:rsid w:val="5C5F4738"/>
    <w:rsid w:val="5DC6421A"/>
    <w:rsid w:val="5ED338CE"/>
    <w:rsid w:val="612A24AC"/>
    <w:rsid w:val="627E41F8"/>
    <w:rsid w:val="62C54D72"/>
    <w:rsid w:val="62FE2BAA"/>
    <w:rsid w:val="63881496"/>
    <w:rsid w:val="647D65D8"/>
    <w:rsid w:val="65452AFB"/>
    <w:rsid w:val="65B177D8"/>
    <w:rsid w:val="65E60053"/>
    <w:rsid w:val="68743026"/>
    <w:rsid w:val="687B2ADE"/>
    <w:rsid w:val="69AA39D1"/>
    <w:rsid w:val="6A485471"/>
    <w:rsid w:val="6B721E5B"/>
    <w:rsid w:val="6F6312CD"/>
    <w:rsid w:val="6F897AF5"/>
    <w:rsid w:val="6F8E4755"/>
    <w:rsid w:val="6FB733B1"/>
    <w:rsid w:val="707B25CC"/>
    <w:rsid w:val="709321D6"/>
    <w:rsid w:val="710A5028"/>
    <w:rsid w:val="75693477"/>
    <w:rsid w:val="76A37B40"/>
    <w:rsid w:val="783A2E3B"/>
    <w:rsid w:val="795B28D8"/>
    <w:rsid w:val="79AA5AF1"/>
    <w:rsid w:val="7C185DB5"/>
    <w:rsid w:val="7C235209"/>
    <w:rsid w:val="7C5248BE"/>
    <w:rsid w:val="7D175E17"/>
    <w:rsid w:val="7DD3203A"/>
    <w:rsid w:val="7E426AAA"/>
    <w:rsid w:val="7E8425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53"/>
        <o:r id="V:Rule2" type="connector" idref="#_x0000_s1154"/>
        <o:r id="V:Rule3" type="connector" idref="#_x0000_s1156"/>
        <o:r id="V:Rule4" type="connector" idref="#_x0000_s1159"/>
        <o:r id="V:Rule5" type="connector" idref="#_x0000_s1160"/>
        <o:r id="V:Rule6" type="connector" idref="#_x0000_s1161"/>
        <o:r id="V:Rule7" type="connector" idref="#_x0000_s1162"/>
        <o:r id="V:Rule8" type="connector" idref="#_x0000_s1164"/>
        <o:r id="V:Rule9" type="connector" idref="#_x0000_s1165"/>
        <o:r id="V:Rule10" type="connector" idref="#_x0000_s1166"/>
        <o:r id="V:Rule11" type="connector" idref="#_x0000_s1168"/>
        <o:r id="V:Rule12" type="connector" idref="#_x0000_s1169"/>
        <o:r id="V:Rule13" type="connector" idref="#_x0000_s1170"/>
        <o:r id="V:Rule14" type="connector" idref="#_x0000_s1171"/>
        <o:r id="V:Rule15" type="connector" idref="#_x0000_s1175"/>
        <o:r id="V:Rule16" type="connector" idref="#_x0000_s1178"/>
        <o:r id="V:Rule17" type="connector" idref="#_x0000_s1181"/>
        <o:r id="V:Rule18" type="connector" idref="#_x0000_s11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style>
  <w:style w:type="character" w:customStyle="1" w:styleId="8">
    <w:name w:val="页眉 Char"/>
    <w:basedOn w:val="6"/>
    <w:link w:val="3"/>
    <w:semiHidden/>
    <w:qFormat/>
    <w:locked/>
    <w:uiPriority w:val="99"/>
    <w:rPr>
      <w:rFonts w:ascii="Calibri" w:hAnsi="Calibri" w:cs="Calibri"/>
      <w:sz w:val="18"/>
      <w:szCs w:val="18"/>
    </w:rPr>
  </w:style>
  <w:style w:type="character" w:customStyle="1" w:styleId="9">
    <w:name w:val="页脚 Char"/>
    <w:basedOn w:val="6"/>
    <w:link w:val="2"/>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158"/>
    <customShpInfo spid="_x0000_s1159"/>
    <customShpInfo spid="_x0000_s1152"/>
    <customShpInfo spid="_x0000_s1156"/>
    <customShpInfo spid="_x0000_s1180"/>
    <customShpInfo spid="_x0000_s1179"/>
    <customShpInfo spid="_x0000_s1161"/>
    <customShpInfo spid="_x0000_s1162"/>
    <customShpInfo spid="_x0000_s1160"/>
    <customShpInfo spid="_x0000_s1157"/>
    <customShpInfo spid="_x0000_s1163"/>
    <customShpInfo spid="_x0000_s1181"/>
    <customShpInfo spid="_x0000_s1154"/>
    <customShpInfo spid="_x0000_s1153"/>
    <customShpInfo spid="_x0000_s1155"/>
    <customShpInfo spid="_x0000_s1165"/>
    <customShpInfo spid="_x0000_s1176"/>
    <customShpInfo spid="_x0000_s1167"/>
    <customShpInfo spid="_x0000_s1175"/>
    <customShpInfo spid="_x0000_s1166"/>
    <customShpInfo spid="_x0000_s1164"/>
    <customShpInfo spid="_x0000_s1169"/>
    <customShpInfo spid="_x0000_s1178"/>
    <customShpInfo spid="_x0000_s1192"/>
    <customShpInfo spid="_x0000_s1171"/>
    <customShpInfo spid="_x0000_s1170"/>
    <customShpInfo spid="_x0000_s1168"/>
    <customShpInfo spid="_x0000_s1177"/>
    <customShpInfo spid="_x0000_s1173"/>
    <customShpInfo spid="_x0000_s1174"/>
    <customShpInfo spid="_x0000_s11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758</Words>
  <Characters>4326</Characters>
  <Lines>36</Lines>
  <Paragraphs>10</Paragraphs>
  <TotalTime>24</TotalTime>
  <ScaleCrop>false</ScaleCrop>
  <LinksUpToDate>false</LinksUpToDate>
  <CharactersWithSpaces>5074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2023-04-27T09:45:00Z</dcterms:created>
  <dc:creator>Administrator</dc:creator>
  <cp:lastModifiedBy>greatwall</cp:lastModifiedBy>
  <cp:lastPrinted>2023-04-27T09:45:00Z</cp:lastPrinted>
  <dcterms:modified xsi:type="dcterms:W3CDTF">2023-08-04T09:43:26Z</dcterms:modified>
  <dc:title>关于进一步推进刑事案件审判阶段律师辩护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D98867A9EAD1438986C1C9477BE2694E</vt:lpwstr>
  </property>
</Properties>
</file>